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B65A63" w:rsidRDefault="00AC2CEB" w:rsidP="0006162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B65A63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21.04</w:t>
                            </w: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.2025 </w:t>
                            </w:r>
                            <w:r w:rsidRPr="00B65A63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Wielkanocny</w:t>
                            </w:r>
                          </w:p>
                          <w:p w:rsidR="00B65A63" w:rsidRPr="00B65A63" w:rsidRDefault="00B65A63" w:rsidP="00B65A63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8.00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Tadeusz Kajfasz (od córki z rodziną)</w:t>
                            </w:r>
                          </w:p>
                          <w:p w:rsidR="00B65A63" w:rsidRPr="00B65A63" w:rsidRDefault="00B65A63" w:rsidP="00B65A63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Jan; + Stefania; + Stanisław Kuczek (od syna Jana)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11.30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Irena </w:t>
                            </w:r>
                            <w:proofErr w:type="spellStart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Fidelus</w:t>
                            </w:r>
                            <w:proofErr w:type="spellEnd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Stefanii Grygiel z dziećmi)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Maria Wrona – greg.20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22</w:t>
                            </w: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.04.2025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Eugeniusz Stasiak (od Joanny i Macieja Piechów)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Maria Wrona – greg.21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Fidelus</w:t>
                            </w:r>
                            <w:proofErr w:type="spellEnd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Elżbiety i Jana Kiepura)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Jan Żyła w 10 rocz. śmierci (od żony i syna, synowej i wnuczki)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23.04.2025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Fidelus</w:t>
                            </w:r>
                            <w:proofErr w:type="spellEnd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Wiktorii i Edwarda Gryglów)</w:t>
                            </w:r>
                          </w:p>
                          <w:p w:rsidR="00B65A63" w:rsidRPr="00B65A63" w:rsidRDefault="00B65A63" w:rsidP="00B65A63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Jerzy Rafałowski w 7 rocz. śmierci (od żony, syna i córki z rodziną)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Józef Radwan w 15 rocz. śmierci (od żony z córkami)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Maria Wrona – greg.22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24.04.2025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Eugeniusz Stasiak (od szwagierki Józefy Walkowicz)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O zdrowie i przemianę życia dla Grzegorza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B65A63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Maria Wrona – greg.23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Fidelus</w:t>
                            </w:r>
                            <w:proofErr w:type="spellEnd"/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Krystyny i Andrzeja Gąsiorków z dziećmi)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25.04.2025 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Irena </w:t>
                            </w:r>
                            <w:proofErr w:type="spellStart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Fidelus</w:t>
                            </w:r>
                            <w:proofErr w:type="spellEnd"/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Danuty i Romana Rydzoń)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Dziękczynna z prośbą o błogosławieństwo Boże, potrzebne łaski dla Jarosława i jego żony przez przyczynę bł. ks. Józefa Kowalskiego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Maria Wrona – greg.24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Eugeniusz Stasiak (od Eweliny i Arkadiusza Figa z rodziną)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26.04.2025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zdrowie i błogosławieństwo Boże, dar Ducha Świętego dla Angeliki i syna Filipa w dniu urodzin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MB. Wspomożenia Wiernych  dla Marty i Macieja z okazji 20 rocz. ślubu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Maria Wrona – greg.25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+ Anna, + Konstanty (od córki z dziećmi)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27.04.2025 – </w:t>
                            </w:r>
                            <w:r w:rsidRPr="00B65A63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Niedziela Miłosierdzia Bożego - ODPUST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Mieczysław Dolina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MB. Wspomożenia Wiernych dla dzieci, wnuków i prawnuków oraz całą rodzinę (od Zofii)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B65A63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 oraz Dobrodziejów naszego Kościoła</w:t>
                            </w:r>
                          </w:p>
                          <w:p w:rsidR="00B65A63" w:rsidRPr="00B65A63" w:rsidRDefault="00B65A63" w:rsidP="00B65A63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B65A63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Maria Wrona – greg.26</w:t>
                            </w:r>
                          </w:p>
                          <w:p w:rsidR="003B4A37" w:rsidRPr="00B65A63" w:rsidRDefault="003B4A37" w:rsidP="003E49E0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B65A63" w:rsidRDefault="00AC2CEB" w:rsidP="0006162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65A63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B65A63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21.04</w:t>
                      </w: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.2025 </w:t>
                      </w:r>
                      <w:r w:rsidRPr="00B65A63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Poniedziałek Wielkanocny</w:t>
                      </w:r>
                    </w:p>
                    <w:p w:rsidR="00B65A63" w:rsidRPr="00B65A63" w:rsidRDefault="00B65A63" w:rsidP="00B65A63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8.00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Tadeusz Kajfasz (od córki z rodziną)</w:t>
                      </w:r>
                    </w:p>
                    <w:p w:rsidR="00B65A63" w:rsidRPr="00B65A63" w:rsidRDefault="00B65A63" w:rsidP="00B65A63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Jan; + Stefania; + Stanisław Kuczek (od syna Jana)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11.30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Irena </w:t>
                      </w:r>
                      <w:proofErr w:type="spellStart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Fidelus</w:t>
                      </w:r>
                      <w:proofErr w:type="spellEnd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Stefanii Grygiel z dziećmi)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Maria Wrona – greg.20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22</w:t>
                      </w: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.04.2025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Eugeniusz Stasiak (od Joanny i Macieja Piechów)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Maria Wrona – greg.21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Fidelus</w:t>
                      </w:r>
                      <w:proofErr w:type="spellEnd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Elżbiety i Jana Kiepura)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Jan Żyła w 10 rocz. śmierci (od żony i syna, synowej i wnuczki)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23.04.2025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Fidelus</w:t>
                      </w:r>
                      <w:proofErr w:type="spellEnd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Wiktorii i Edwarda Gryglów)</w:t>
                      </w:r>
                    </w:p>
                    <w:p w:rsidR="00B65A63" w:rsidRPr="00B65A63" w:rsidRDefault="00B65A63" w:rsidP="00B65A63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Jerzy Rafałowski w 7 rocz. śmierci (od żony, syna i córki z rodziną)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Józef Radwan w 15 rocz. śmierci (od żony z córkami)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Maria Wrona – greg.22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24.04.2025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Eugeniusz Stasiak (od szwagierki Józefy Walkowicz)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O zdrowie i przemianę życia dla Grzegorza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B65A63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Maria Wrona – greg.23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Fidelus</w:t>
                      </w:r>
                      <w:proofErr w:type="spellEnd"/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Krystyny i Andrzeja Gąsiorków z dziećmi)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25.04.2025 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Irena </w:t>
                      </w:r>
                      <w:proofErr w:type="spellStart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Fidelus</w:t>
                      </w:r>
                      <w:proofErr w:type="spellEnd"/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Danuty i Romana Rydzoń)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Dziękczynna z prośbą o błogosławieństwo Boże, potrzebne łaski dla Jarosława i jego żony przez przyczynę bł. ks. Józefa Kowalskiego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Maria Wrona – greg.24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Eugeniusz Stasiak (od Eweliny i Arkadiusza Figa z rodziną)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26.04.2025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zdrowie i błogosławieństwo Boże, dar Ducha Świętego dla Angeliki i syna Filipa w dniu urodzin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– O Boże błogosławieństwo i opiekę MB. Wspomożenia Wiernych  dla Marty i Macieja z okazji 20 rocz. ślubu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Maria Wrona – greg.25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+ Anna, + Konstanty (od córki z dziećmi)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27.04.2025 – </w:t>
                      </w:r>
                      <w:r w:rsidRPr="00B65A63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Niedziela Miłosierdzia Bożego - ODPUST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Mieczysław Dolina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– O Boże błogosławieństwo i opiekę MB. Wspomożenia Wiernych dla dzieci, wnuków i prawnuków oraz całą rodzinę (od Zofii)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B65A63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 oraz Dobrodziejów naszego Kościoła</w:t>
                      </w:r>
                    </w:p>
                    <w:p w:rsidR="00B65A63" w:rsidRPr="00B65A63" w:rsidRDefault="00B65A63" w:rsidP="00B65A63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B65A63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Maria Wrona – greg.26</w:t>
                      </w:r>
                    </w:p>
                    <w:p w:rsidR="003B4A37" w:rsidRPr="00B65A63" w:rsidRDefault="003B4A37" w:rsidP="003E49E0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5D0" w:rsidRPr="00B65A63" w:rsidRDefault="002A3413" w:rsidP="003E49E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B47360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</w:r>
                            <w:r w:rsidR="002E7970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Niedziela </w:t>
                            </w:r>
                            <w:r w:rsidR="00B65A63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Zmartwychwstania </w:t>
                            </w:r>
                            <w:r w:rsidR="00801CC3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– </w:t>
                            </w:r>
                            <w:r w:rsidR="00B65A63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</w:t>
                            </w:r>
                            <w:r w:rsidR="003E49E0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.04</w:t>
                            </w:r>
                            <w:r w:rsidR="00801CC3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</w:t>
                            </w:r>
                            <w:r w:rsidR="00F07168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B65A6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B65A63" w:rsidRPr="00B65A63" w:rsidRDefault="00B65A63" w:rsidP="00B65A63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Jutro 21 kwietnia, obchodzimy Poniedziałek Wielkanocny  - drugi dzień świąt.  Msze św. w naszym kościele jak w każdą niedzielę. Po mszy św. o godz. 11.30 będzie tradycyjne poświęcenie pojazdów. </w:t>
                            </w: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W tym dniu składka przeznaczona jest na Uniwersytet Papieski Jana Pawła II w Krakowie i Katolicki Uniwersytet Lubelski.</w:t>
                            </w:r>
                          </w:p>
                          <w:p w:rsidR="00B65A63" w:rsidRPr="00B65A63" w:rsidRDefault="00B65A63" w:rsidP="00B65A63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W środę, po wieczornej Mszy św. wystawienie Najświętszego Sakramentu, za wstawiennictwem św. Józefa, modlimy się w intencji małżeństw i rodzin.</w:t>
                            </w:r>
                          </w:p>
                          <w:p w:rsidR="00B65A63" w:rsidRPr="00B65A63" w:rsidRDefault="00B65A63" w:rsidP="00B65A63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W czwartek z racji 24 dnia miesiąca o godz. 17.30 nabożeństwo do MB. Wspomożenia Wiernych z odczytaniem próśb i podziękowań. Po wieczornej Mszy św. spotkanie Koła Przyjaciół Radia Maryja i Telewizji </w:t>
                            </w:r>
                            <w:r w:rsidRPr="00B65A63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>Trwam</w:t>
                            </w:r>
                          </w:p>
                          <w:p w:rsidR="00B65A63" w:rsidRPr="00B65A63" w:rsidRDefault="00B65A63" w:rsidP="00B65A63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W piątek z racji Oktawy Wielkanocnej nie obowiązuje wstrzemięźliwość od pokarmów mięsnych. O godz. 17:00 adoracja Najświętszego Sakramentu i Nowenna do Bożego Miłosierdzia. </w:t>
                            </w:r>
                          </w:p>
                          <w:p w:rsidR="00B65A63" w:rsidRPr="00B65A63" w:rsidRDefault="00B65A63" w:rsidP="00B65A63">
                            <w:pPr>
                              <w:numPr>
                                <w:ilvl w:val="0"/>
                                <w:numId w:val="36"/>
                              </w:num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Ze względu na trwającą oktawę wielkanocną, uroczystość św. Wojciecha, biskupa i męczennika, głównego patrona Polski, zostaje przeniesiona na poniedziałek, 28 kwietnia.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textAlignment w:val="baseline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  <w:r w:rsidRPr="00B65A63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W przyszłą niedzielę 27 kwietnia, będziemy przeżywać Uroczystość Odpustową w naszej Parafii ku czci Miłosierdzia Bożego. Sumie Odpustowej o godz. 11:30 - na którą wszystkich Parafian serdecznie zapraszamy - będzie przewodniczył i homilię wygłosi ksiądz ks. Jarosław Wnuk, były dyrektor naszych szkół salezjańskich w Oświęcimiu, Zabrzu i Polanie</w:t>
                            </w: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 xml:space="preserve">. 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Calibri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B65A63"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>. 27 kwietnia w Parafii Św. Maksymiliana Męczennika w Oświęcimiu o godz. 17.30 odbędzie się kameralny koncert integracyjny pt.: „Śpiewanie bez granic” w wykona</w:t>
                            </w:r>
                            <w:r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  <w:t>niu polsko-norweskich artystów.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  <w:r w:rsidRPr="00B65A63"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  <w:t xml:space="preserve"> Uczestnicy i Pracownicy Warsztatu Terapii Zajęciowej w Oświęcimiu-Dworach  Fundacji im. Brata Alberta składają naszym parafianom serdeczne Bóg zapłać za wsparcie podczas niedzielnego kiermaszu świątecznego.</w:t>
                            </w:r>
                          </w:p>
                          <w:p w:rsidR="00B65A63" w:rsidRPr="00B65A63" w:rsidRDefault="00B65A63" w:rsidP="00B65A63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B65A63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  <w:r w:rsidRPr="00B65A63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Drodzy Parafianie, Dobrodzieje oraz wszyscy uczęszczający do naszej świątyni! Alleluja! Chrystus Zmartwychwstał i Żyje!   Nasz Pan z powodu naszych słabości został ukrzyżowany, ale dzisiaj, jako Zmartwychwstały objawia się nam w promiennym blasku Chwały.  </w:t>
                            </w:r>
                            <w:r w:rsidRPr="00B65A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Niech Jego zwycięskie Zmartwychwstanie napełni Wasze serca radością i pokojem. Życzymy, aby czas Wielkanocy umocnił Was w wierze, nadziei i miłości, a Boża Miłość, która w nas trwa, była dzielona z każdym spotkanym bliźnim. Niech towarzyszą Wam zdrowie, pomyślność i obfitość łask.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5845D0" w:rsidRPr="00B65A63" w:rsidRDefault="002A3413" w:rsidP="003E49E0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B47360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</w:r>
                      <w:r w:rsidR="002E7970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Niedziela </w:t>
                      </w:r>
                      <w:r w:rsidR="00B65A63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Zmartwychwstania </w:t>
                      </w:r>
                      <w:r w:rsidR="00801CC3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– </w:t>
                      </w:r>
                      <w:r w:rsidR="00B65A63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</w:t>
                      </w:r>
                      <w:r w:rsidR="003E49E0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.04</w:t>
                      </w:r>
                      <w:r w:rsidR="00801CC3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</w:t>
                      </w:r>
                      <w:r w:rsidR="00F07168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B65A6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B65A63" w:rsidRPr="00B65A63" w:rsidRDefault="00B65A63" w:rsidP="00B65A63">
                      <w:pPr>
                        <w:numPr>
                          <w:ilvl w:val="0"/>
                          <w:numId w:val="36"/>
                        </w:num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Jutro 21 kwietnia, obchodzimy Poniedziałek Wielkanocny  - drugi dzień świąt.  Msze św. w naszym kościele jak w każdą niedzielę. Po mszy św. o godz. 11.30 będzie tradycyjne poświęcenie pojazdów. </w:t>
                      </w: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W tym dniu składka przeznaczona jest na Uniwersytet Papieski Jana Pawła II w Krakowie i Katolicki Uniwersytet Lubelski.</w:t>
                      </w:r>
                    </w:p>
                    <w:p w:rsidR="00B65A63" w:rsidRPr="00B65A63" w:rsidRDefault="00B65A63" w:rsidP="00B65A63">
                      <w:pPr>
                        <w:numPr>
                          <w:ilvl w:val="0"/>
                          <w:numId w:val="36"/>
                        </w:num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W środę, po wieczornej Mszy św. wystawienie Najświętszego Sakramentu, za wstawiennictwem św. Józefa, modlimy się w intencji małżeństw i rodzin.</w:t>
                      </w:r>
                    </w:p>
                    <w:p w:rsidR="00B65A63" w:rsidRPr="00B65A63" w:rsidRDefault="00B65A63" w:rsidP="00B65A63">
                      <w:pPr>
                        <w:numPr>
                          <w:ilvl w:val="0"/>
                          <w:numId w:val="36"/>
                        </w:num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W czwartek z racji 24 dnia miesiąca o godz. 17.30 nabożeństwo do MB. Wspomożenia Wiernych z odczytaniem próśb i podziękowań. Po wieczornej Mszy św. spotkanie Koła Przyjaciół Radia Maryja i Telewizji </w:t>
                      </w:r>
                      <w:r w:rsidRPr="00B65A63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>Trwam</w:t>
                      </w:r>
                    </w:p>
                    <w:p w:rsidR="00B65A63" w:rsidRPr="00B65A63" w:rsidRDefault="00B65A63" w:rsidP="00B65A63">
                      <w:pPr>
                        <w:numPr>
                          <w:ilvl w:val="0"/>
                          <w:numId w:val="36"/>
                        </w:num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W piątek z racji Oktawy Wielkanocnej nie obowiązuje wstrzemięźliwość od pokarmów mięsnych. O godz. 17:00 adoracja Najświętszego Sakramentu i Nowenna do Bożego Miłosierdzia. </w:t>
                      </w:r>
                    </w:p>
                    <w:p w:rsidR="00B65A63" w:rsidRPr="00B65A63" w:rsidRDefault="00B65A63" w:rsidP="00B65A63">
                      <w:pPr>
                        <w:numPr>
                          <w:ilvl w:val="0"/>
                          <w:numId w:val="36"/>
                        </w:num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Ze względu na trwającą oktawę wielkanocną, uroczystość św. Wojciecha, biskupa i męczennika, głównego patrona Polski, zostaje przeniesiona na poniedziałek, 28 kwietnia.</w:t>
                      </w:r>
                    </w:p>
                    <w:p w:rsidR="00B65A63" w:rsidRPr="00B65A63" w:rsidRDefault="00B65A63" w:rsidP="00B65A63">
                      <w:pPr>
                        <w:jc w:val="both"/>
                        <w:textAlignment w:val="baseline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  <w:r w:rsidRPr="00B65A63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W przyszłą niedzielę 27 kwietnia, będziemy przeżywać Uroczystość Odpustową w naszej Parafii ku czci Miłosierdzia Bożego. Sumie Odpustowej o godz. 11:30 - na którą wszystkich Parafian serdecznie zapraszamy - będzie przewodniczył i homilię wygłosi ksiądz ks. Jarosław Wnuk, były dyrektor naszych szkół salezjańskich w Oświęcimiu, Zabrzu i Polanie</w:t>
                      </w: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 xml:space="preserve">. 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Calibri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B65A63"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>. 27 kwietnia w Parafii Św. Maksymiliana Męczennika w Oświęcimiu o godz. 17.30 odbędzie się kameralny koncert integracyjny pt.: „Śpiewanie bez granic” w wykona</w:t>
                      </w:r>
                      <w:r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  <w:t>niu polsko-norweskich artystów.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.</w:t>
                      </w:r>
                      <w:r w:rsidRPr="00B65A63"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  <w:t xml:space="preserve"> Uczestnicy i Pracownicy Warsztatu Terapii Zajęciowej w Oświęcimiu-Dworach  Fundacji im. Brata Alberta składają naszym parafianom serdeczne Bóg zapłać za wsparcie podczas niedzielnego kiermaszu świątecznego.</w:t>
                      </w:r>
                    </w:p>
                    <w:p w:rsidR="00B65A63" w:rsidRPr="00B65A63" w:rsidRDefault="00B65A63" w:rsidP="00B65A63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B65A63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eastAsia="pl-PL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6"/>
                          <w:lang w:eastAsia="pl-PL"/>
                        </w:rPr>
                        <w:t>.</w:t>
                      </w:r>
                      <w:r w:rsidRPr="00B65A63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Drodzy Parafianie, Dobrodzieje oraz wszyscy uczęszczający do naszej świątyni! Alleluja! Chrystus Zmartwychwstał i Żyje!   Nasz Pan z powodu naszych słabości został ukrzyżowany, ale dzisiaj, jako Zmartwychwstały objawia się nam w promiennym blasku Chwały.  </w:t>
                      </w:r>
                      <w:r w:rsidRPr="00B65A63">
                        <w:rPr>
                          <w:rFonts w:ascii="Arial Narrow" w:hAnsi="Arial Narrow"/>
                          <w:sz w:val="16"/>
                          <w:szCs w:val="16"/>
                        </w:rPr>
                        <w:t>Niech Jego zwycięskie Zmartwychwstanie napełni Wasze serca radością i pokojem. Życzymy, aby czas Wielkanocy umocnił Was w wierze, nadziei i miłości, a Boża Miłość, która w nas trwa, była dzielona z każdym spotkanym bliźnim. Niech towarzyszą Wam zdrowie, pomyślność i obfitość łask.</w:t>
                      </w: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AA0750" w:rsidRPr="00AA0750" w:rsidRDefault="00AA0750" w:rsidP="00AA0750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40"/>
          <w:szCs w:val="21"/>
        </w:rPr>
      </w:pPr>
      <w:bookmarkStart w:id="0" w:name="_GoBack"/>
      <w:r w:rsidRPr="00AA0750">
        <w:rPr>
          <w:rFonts w:ascii="Georgia" w:hAnsi="Georgia" w:cs="Arial"/>
          <w:b w:val="0"/>
          <w:bCs w:val="0"/>
          <w:color w:val="002445"/>
          <w:sz w:val="40"/>
          <w:szCs w:val="21"/>
        </w:rPr>
        <w:t>Biegli</w:t>
      </w:r>
    </w:p>
    <w:bookmarkEnd w:id="0"/>
    <w:p w:rsidR="00AA0750" w:rsidRPr="00AA0750" w:rsidRDefault="00AA0750" w:rsidP="00AA0750">
      <w:pPr>
        <w:pStyle w:val="NormalnyWeb"/>
        <w:rPr>
          <w:rFonts w:ascii="Georgia" w:hAnsi="Georgia" w:cs="Arial"/>
          <w:color w:val="002445"/>
          <w:sz w:val="21"/>
          <w:szCs w:val="21"/>
        </w:rPr>
      </w:pPr>
      <w:r w:rsidRPr="00AA0750">
        <w:rPr>
          <w:rFonts w:ascii="Georgia" w:hAnsi="Georgia" w:cs="Arial"/>
          <w:color w:val="002445"/>
          <w:sz w:val="21"/>
          <w:szCs w:val="21"/>
        </w:rPr>
        <w:t>Dzisiejsza Ewangelia rozpoczyna się, „gdy jeszcze było ciemno”… Nikt z uczniów i przyjaciół Jezusa nie oczekuje, że nawet, jeżeli wzejdzie słońce, coś może się zmienić w tej przepastnej ciemności, która niepodzielnie zalega w ich sercach i umysłach. Ale zaraz potem rozpoczyna się w tej Janowej opowieści o poranku wielkanocnym niezwykły ruch. W tym krótkim fragmencie wszyscy biegają. I jest w tym biegu Marii Magdaleny, Jana i Piotra jakieś pragnienie, by wyjaśnić zaistniałą sytuację jak najszybciej, bo ona zaburza próbę uspokojenia emocji po śmierci Jezusa i ułożenia sobie życia na nowo – już bez Niego. I właśnie wtedy, w sam środek pełnego rezygnacji smutku, wkrada się nowa myśl, która dopiero musi sobie utorować drogę do ich serc i umysłów: Jezus żyje! Pierwsze próby wyjaśnienia faktu pustego grobu poprzez podejrzenie kradzieży zwłok Ukrzyżowanego pękają jak mydlane bańki. Słowa Pisma i zapowiedzi samego Jezusa, które do tej pory stanowiły w ich umysłach oderwane kawałki niezrozumiałej łamigłówki, zaczynają łączyć się ze sobą w spójną obietnicę Nowego Życia.</w:t>
      </w:r>
    </w:p>
    <w:p w:rsidR="00AA0750" w:rsidRPr="00AA0750" w:rsidRDefault="00AA0750" w:rsidP="00AA0750">
      <w:pPr>
        <w:pStyle w:val="NormalnyWeb"/>
        <w:rPr>
          <w:rFonts w:ascii="Georgia" w:hAnsi="Georgia" w:cs="Arial"/>
          <w:color w:val="002445"/>
          <w:sz w:val="21"/>
          <w:szCs w:val="21"/>
        </w:rPr>
      </w:pPr>
      <w:r w:rsidRPr="00AA0750">
        <w:rPr>
          <w:rFonts w:ascii="Georgia" w:hAnsi="Georgia" w:cs="Arial"/>
          <w:color w:val="002445"/>
          <w:sz w:val="21"/>
          <w:szCs w:val="21"/>
        </w:rPr>
        <w:t>Chociaż każdy z czterech ewangelistów nieco inaczej opowiada o pustym grobie i ukazywaniu się Zmartwychwstałego uczniom, to jednak jeden motyw jest obecny u wszystkich. Jest nim bezgraniczne zdumienie, wręcz bezradność wobec tego, co się dzieje. Nikt z nich nie oczekiwał takiego zwrotu akcji, nie mógł napisać tak nieoczekiwanego scenariusza, który idzie w poprzek wszelkim zdroworozsądkowym intuicjom. W miarę, jak prawda o zmartwychwstaniu dociera do serc i umysłów uczniów, zaczyna też rzeźbić ich postawy, stając się fundamentem nowej egzystencji. Fundamentem tak silnym, że będzie on w stanie się ostać, nawet w chwili męczeństwa za wiarę w żyjącego Pana.</w:t>
      </w:r>
    </w:p>
    <w:p w:rsidR="00AA0750" w:rsidRPr="00AA0750" w:rsidRDefault="00AA0750" w:rsidP="00AA0750">
      <w:pPr>
        <w:pStyle w:val="NormalnyWeb"/>
        <w:rPr>
          <w:rFonts w:ascii="Georgia" w:hAnsi="Georgia" w:cs="Arial"/>
          <w:color w:val="002445"/>
          <w:sz w:val="21"/>
          <w:szCs w:val="21"/>
        </w:rPr>
      </w:pPr>
      <w:r w:rsidRPr="00AA0750">
        <w:rPr>
          <w:rFonts w:ascii="Georgia" w:hAnsi="Georgia" w:cs="Arial"/>
          <w:color w:val="002445"/>
          <w:sz w:val="21"/>
          <w:szCs w:val="21"/>
        </w:rPr>
        <w:t>To, co wydarzyło się w życiu Marii Magdaleny, Jana  i  Piotra, musi wydarzyć się w życiu każdego z nas. Dopiero, gdy do naszych serc i umysłów dotrze świadomość tego, że Jezus Chrystus nie jest jedynie fascynującą postacią z zamierzchłej historii, ale żyjącym i obecnym dzisiaj  zmartwychwstałym Panem żywych i umarłych, będziemy mogli oprzeć nasze życie na najsolidniejszym z fundamentów. Silniejszym niż śmierć.</w:t>
      </w:r>
    </w:p>
    <w:p w:rsidR="00B65A63" w:rsidRDefault="00F9138D" w:rsidP="00B65A63">
      <w:pPr>
        <w:pStyle w:val="NormalnyWeb"/>
        <w:spacing w:before="0" w:beforeAutospacing="0" w:after="120" w:afterAutospacing="0"/>
        <w:rPr>
          <w:sz w:val="27"/>
          <w:szCs w:val="27"/>
        </w:rPr>
      </w:pPr>
      <w:r w:rsidRPr="00F9138D">
        <w:rPr>
          <w:rFonts w:ascii="Arial Narrow" w:hAnsi="Arial Narrow" w:cs="Arial"/>
          <w:color w:val="002445"/>
          <w:sz w:val="18"/>
          <w:szCs w:val="16"/>
        </w:rPr>
        <w:t>.    </w:t>
      </w:r>
    </w:p>
    <w:p w:rsidR="00B65A63" w:rsidRPr="00AA0750" w:rsidRDefault="00B65A63" w:rsidP="00AA0750">
      <w:pPr>
        <w:pStyle w:val="NormalnyWeb"/>
        <w:rPr>
          <w:rFonts w:ascii="Arial Narrow" w:hAnsi="Arial Narrow"/>
          <w:b/>
          <w:bCs/>
          <w:sz w:val="20"/>
          <w:szCs w:val="16"/>
        </w:rPr>
      </w:pPr>
      <w:r>
        <w:rPr>
          <w:sz w:val="27"/>
          <w:szCs w:val="27"/>
        </w:rPr>
        <w:br w:type="column"/>
      </w:r>
      <w:r w:rsidRPr="00AA0750">
        <w:rPr>
          <w:rFonts w:ascii="Arial Narrow" w:hAnsi="Arial Narrow"/>
          <w:noProof/>
          <w:sz w:val="20"/>
          <w:szCs w:val="16"/>
        </w:rPr>
        <w:lastRenderedPageBreak/>
        <w:drawing>
          <wp:anchor distT="0" distB="0" distL="114300" distR="114300" simplePos="0" relativeHeight="251674624" behindDoc="1" locked="0" layoutInCell="1" allowOverlap="1" wp14:anchorId="679E18A0" wp14:editId="3723A0CC">
            <wp:simplePos x="0" y="0"/>
            <wp:positionH relativeFrom="margin">
              <wp:posOffset>-69850</wp:posOffset>
            </wp:positionH>
            <wp:positionV relativeFrom="paragraph">
              <wp:posOffset>0</wp:posOffset>
            </wp:positionV>
            <wp:extent cx="1744980" cy="2621280"/>
            <wp:effectExtent l="0" t="0" r="7620" b="7620"/>
            <wp:wrapTight wrapText="bothSides">
              <wp:wrapPolygon edited="0">
                <wp:start x="0" y="0"/>
                <wp:lineTo x="0" y="21506"/>
                <wp:lineTo x="21459" y="21506"/>
                <wp:lineTo x="21459" y="0"/>
                <wp:lineTo x="0" y="0"/>
              </wp:wrapPolygon>
            </wp:wrapTight>
            <wp:docPr id="5" name="Obraz 5" descr="Niedziela Bożego Miłosierdzia - Parafia Ducha Święt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Niedziela Bożego Miłosierdzia - Parafia Ducha Świętego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50">
        <w:rPr>
          <w:rFonts w:ascii="Arial Narrow" w:hAnsi="Arial Narrow"/>
          <w:b/>
          <w:bCs/>
          <w:sz w:val="20"/>
          <w:szCs w:val="16"/>
        </w:rPr>
        <w:t>Niedziela Miłosierdzia Bożego</w:t>
      </w:r>
    </w:p>
    <w:p w:rsidR="00B65A63" w:rsidRPr="00AA0750" w:rsidRDefault="00B65A63" w:rsidP="00B65A63">
      <w:pPr>
        <w:pStyle w:val="NormalnyWeb"/>
        <w:jc w:val="both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>Święto Miłosierdzia obchodzone jest w pierwszą niedzielę po Wielkanocy, czyli II Niedzielę Wielkanocną, zwaną obecnie Niedzielą Miłosierdzia Bożego. Wpisał je do kalendarza liturgicznego najpierw Franciszek kard. Macharski dla archidiecezji krakowskiej (1985), a potem niektórzy biskupi polscy w swoich diecezjach. Na prośbę Episkopatu Polski Ojciec Święty Jan Paweł II w 1995 roku wprowadził to święto dla wszystkich diecezji w Polsce. W dniu kanonizacji Siostry Faustyny 30 kwietnia 2000 roku Papież ogłosił to święto dla całego Kościoła.</w:t>
      </w:r>
    </w:p>
    <w:p w:rsidR="00B65A63" w:rsidRPr="00AA0750" w:rsidRDefault="00B65A63" w:rsidP="00B65A63">
      <w:pPr>
        <w:pStyle w:val="NormalnyWeb"/>
        <w:jc w:val="both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 xml:space="preserve">Inspiracją  dla ustanowienia  tego święta  było pragnienie  Jezusa, które przekazała Siostra Faustyna. Pan Jezus powiedział do niej: </w:t>
      </w:r>
      <w:r w:rsidRPr="00AA0750">
        <w:rPr>
          <w:rFonts w:ascii="Arial Narrow" w:hAnsi="Arial Narrow"/>
          <w:i/>
          <w:iCs/>
          <w:sz w:val="20"/>
          <w:szCs w:val="16"/>
        </w:rPr>
        <w:t>Pragnę, ażeby pierwsza niedziela po Wielkanocy była świętem Miłosierdzia</w:t>
      </w:r>
      <w:r w:rsidRPr="00AA0750">
        <w:rPr>
          <w:rFonts w:ascii="Arial Narrow" w:hAnsi="Arial Narrow"/>
          <w:sz w:val="20"/>
          <w:szCs w:val="16"/>
        </w:rPr>
        <w:t xml:space="preserve"> (Dz. 299). </w:t>
      </w:r>
      <w:r w:rsidRPr="00AA0750">
        <w:rPr>
          <w:rFonts w:ascii="Arial Narrow" w:hAnsi="Arial Narrow"/>
          <w:i/>
          <w:iCs/>
          <w:sz w:val="20"/>
          <w:szCs w:val="16"/>
        </w:rPr>
        <w:t>Pragnę, aby święto Miłosierdzia, było ucieczką i schronieniem dla wszystkich dusz, a szczególnie dla biednych grzeszników. W dniu tym otwarte są wnętrzności miłosierdzia Mego, wylewam całe morze łask na dusze, które się zbliżą do źródła  miłosierdzia  Mojego. Która dusza  przystąpi do spowiedzi i Komunii świętej, dostąpi zupełnego odpuszczenia win i kar. W dniu tym otwarte są wszystkie upusty Boże, przez które płyną łaski</w:t>
      </w:r>
      <w:r w:rsidRPr="00AA0750">
        <w:rPr>
          <w:rFonts w:ascii="Arial Narrow" w:hAnsi="Arial Narrow"/>
          <w:sz w:val="20"/>
          <w:szCs w:val="16"/>
        </w:rPr>
        <w:t xml:space="preserve"> (Dz. 699). W wielu objawieniach Pan Jezus określił nie tylko miejsce święta w kalendarzu liturgicznym Kościoła, ale także motyw i cel jego ustanowienia, sposób przygotowania i obchodzenia oraz wielkie obietnice. Największą z nich jest łaska „zupełnego odpuszczenia win i kar” związana z Komunią świętą przyjętą w tym dniu po dobrze odprawionej spowiedzi (bez przywiązania do najmniejszego grzechu), w duchu nabożeństwa do Miłosierdzia Bożego, czyli w postawie ufności wobec Boga i czynnej miłości bliźniego. Jest to – jak tłumaczy ks. prof. Ignacy Różycki – łaska większa od odpustu zupełnego. </w:t>
      </w:r>
      <w:r w:rsidRPr="00AA0750">
        <w:rPr>
          <w:rFonts w:ascii="Arial Narrow" w:hAnsi="Arial Narrow"/>
          <w:i/>
          <w:iCs/>
          <w:sz w:val="20"/>
          <w:szCs w:val="16"/>
        </w:rPr>
        <w:t xml:space="preserve">Ten polega bowiem tylko na darowaniu kar doczesnych należnych za popełnione grzechy, ale nie jest nigdy odpuszczeniem </w:t>
      </w:r>
      <w:proofErr w:type="spellStart"/>
      <w:r w:rsidRPr="00AA0750">
        <w:rPr>
          <w:rFonts w:ascii="Arial Narrow" w:hAnsi="Arial Narrow"/>
          <w:i/>
          <w:iCs/>
          <w:sz w:val="20"/>
          <w:szCs w:val="16"/>
        </w:rPr>
        <w:t>samychże</w:t>
      </w:r>
      <w:proofErr w:type="spellEnd"/>
      <w:r w:rsidRPr="00AA0750">
        <w:rPr>
          <w:rFonts w:ascii="Arial Narrow" w:hAnsi="Arial Narrow"/>
          <w:i/>
          <w:iCs/>
          <w:sz w:val="20"/>
          <w:szCs w:val="16"/>
        </w:rPr>
        <w:t xml:space="preserve"> win. Najszczególniejsza łaska jest zasadniczo również większa niż łaski sześciu sakramentów z wyjątkiem sakramentu chrztu: albowiem odpuszczenie wszystkich win i kar jest tylko sakramentalną łaską chrztu świętego. W przytoczonych zaś obietnicach Chrystus związał odpuszczenie win i kar z Komunią świętą przyjętą w święto Miłosierdzia, czyli pod tym względem podniósł ją do rzędu „drugiego chrztu”.</w:t>
      </w:r>
      <w:r w:rsidRPr="00AA0750">
        <w:rPr>
          <w:rFonts w:ascii="Arial Narrow" w:hAnsi="Arial Narrow"/>
          <w:sz w:val="20"/>
          <w:szCs w:val="16"/>
        </w:rPr>
        <w:t xml:space="preserve"> Przygotowaniem do tego święta ma być nowenna polegająca na odmawianiu przez 9 dni, poczynając od Wielkiego Piątku, Koronki do Miłosierdzia Bożego. </w:t>
      </w:r>
      <w:r w:rsidRPr="00AA0750">
        <w:rPr>
          <w:rFonts w:ascii="Arial Narrow" w:hAnsi="Arial Narrow"/>
          <w:i/>
          <w:iCs/>
          <w:sz w:val="20"/>
          <w:szCs w:val="16"/>
        </w:rPr>
        <w:t>Święto Miłosierdzia Mojego wyszło z wnętrzności</w:t>
      </w:r>
      <w:r w:rsidRPr="00AA0750">
        <w:rPr>
          <w:rFonts w:ascii="Arial Narrow" w:hAnsi="Arial Narrow"/>
          <w:sz w:val="20"/>
          <w:szCs w:val="16"/>
        </w:rPr>
        <w:t xml:space="preserve"> [Moich] </w:t>
      </w:r>
      <w:r w:rsidRPr="00AA0750">
        <w:rPr>
          <w:rFonts w:ascii="Arial Narrow" w:hAnsi="Arial Narrow"/>
          <w:i/>
          <w:iCs/>
          <w:sz w:val="20"/>
          <w:szCs w:val="16"/>
        </w:rPr>
        <w:t>dla pociechy świata całego</w:t>
      </w:r>
      <w:r w:rsidRPr="00AA0750">
        <w:rPr>
          <w:rFonts w:ascii="Arial Narrow" w:hAnsi="Arial Narrow"/>
          <w:sz w:val="20"/>
          <w:szCs w:val="16"/>
        </w:rPr>
        <w:t xml:space="preserve"> (Dz. 1517) – powiedział Pan Jezus do Siostry Faustyny.</w:t>
      </w:r>
    </w:p>
    <w:p w:rsidR="00B65A63" w:rsidRPr="00AA0750" w:rsidRDefault="00B65A63" w:rsidP="00B65A63">
      <w:pPr>
        <w:pStyle w:val="NormalnyWeb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 xml:space="preserve">Święto Miłosierdzia ma najwyższą rangę pomiędzy wszystkimi formami kultu Miłosierdzia Bożego ze względu na wielkość obietnic i miejsce w liturgii Kościoła. Po raz pierwszy Pan Jezus mówił o pragnieniu ustanowienia tego święta w Płocku, gdy przekazywał swą wolę co do powstania obrazu: </w:t>
      </w:r>
      <w:r w:rsidRPr="00AA0750">
        <w:rPr>
          <w:rFonts w:ascii="Arial Narrow" w:hAnsi="Arial Narrow"/>
          <w:i/>
          <w:iCs/>
          <w:sz w:val="20"/>
          <w:szCs w:val="16"/>
        </w:rPr>
        <w:t>Ja pragnę</w:t>
      </w:r>
      <w:r w:rsidRPr="00AA0750">
        <w:rPr>
          <w:rFonts w:ascii="Arial Narrow" w:hAnsi="Arial Narrow"/>
          <w:sz w:val="20"/>
          <w:szCs w:val="16"/>
        </w:rPr>
        <w:t xml:space="preserve"> – mówił w lutym 1931 roku do Siostry Faustyny – </w:t>
      </w:r>
      <w:r w:rsidRPr="00AA0750">
        <w:rPr>
          <w:rFonts w:ascii="Arial Narrow" w:hAnsi="Arial Narrow"/>
          <w:i/>
          <w:iCs/>
          <w:sz w:val="20"/>
          <w:szCs w:val="16"/>
        </w:rPr>
        <w:t>aby było Miłosierdzia święto. Chcę, aby ten obraz, który wymalujesz pędzlem, żeby był uroczyście poświęcony w pierwszą niedzielę po Wielkanocy, ta niedziela ma być świętem Miłosierdzia</w:t>
      </w:r>
      <w:r w:rsidRPr="00AA0750">
        <w:rPr>
          <w:rFonts w:ascii="Arial Narrow" w:hAnsi="Arial Narrow"/>
          <w:sz w:val="20"/>
          <w:szCs w:val="16"/>
        </w:rPr>
        <w:t xml:space="preserve"> (Dz. 49). W następnych latach Pan Jezus powracał do tej sprawy w kilkunastu objawieniach, w których  nie tylko  określił miejsce  tego  święta </w:t>
      </w:r>
      <w:r w:rsidRPr="00AA0750">
        <w:rPr>
          <w:rFonts w:ascii="Arial Narrow" w:hAnsi="Arial Narrow"/>
          <w:sz w:val="20"/>
          <w:szCs w:val="16"/>
        </w:rPr>
        <w:lastRenderedPageBreak/>
        <w:t>w kalendarzu liturgicznym, ale także podał przyczynę jego ustanowienia, sposób przygotowania i obchodzenia oraz łaski do niego przywiązane.</w:t>
      </w:r>
    </w:p>
    <w:p w:rsidR="00B65A63" w:rsidRPr="00AA0750" w:rsidRDefault="00B65A63" w:rsidP="00B65A63">
      <w:pPr>
        <w:pStyle w:val="NormalnyWeb"/>
        <w:jc w:val="both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 xml:space="preserve">Wybór pierwszej niedzieli po Wielkanocy nie jest przypadkowy – na ten dzień przypada bowiem oktawa Zmartwychwstania Pańskiego, które wieńczy obchody Misterium Paschalnego Chrystusa. Ten okres w liturgii Kościoła wyraźniej niż pozostałe ukazuje tajemnicę miłosierdzia Bożego, która najpełniej została objawiona właśnie w męce, śmierci i zmartwychwstaniu Chrystusa. Ustanowienie święta Miłosierdzia Bożego w bezpośrednim sąsiedztwie  liturgii  męki  i  zmartwychwstania  Chrystusa  podkreśla  źródło i motyw przeżywanych tajemnic wiary. Jest nim, oczywiście, miłosierdzie Boga. Inaczej mówiąc – nie byłoby dzieła odkupienia, gdyby nie było miłosierdzia Boga. Ten związek dostrzegła św. Siostra Faustyna, która w „Dzienniczku” napisała: </w:t>
      </w:r>
      <w:r w:rsidRPr="00AA0750">
        <w:rPr>
          <w:rFonts w:ascii="Arial Narrow" w:hAnsi="Arial Narrow"/>
          <w:i/>
          <w:iCs/>
          <w:sz w:val="20"/>
          <w:szCs w:val="16"/>
        </w:rPr>
        <w:t>Widzę, że złączone jest dzieło odkupienia z dziełem miłosierdzia, którego żąda Pan</w:t>
      </w:r>
      <w:r w:rsidRPr="00AA0750">
        <w:rPr>
          <w:rFonts w:ascii="Arial Narrow" w:hAnsi="Arial Narrow"/>
          <w:sz w:val="20"/>
          <w:szCs w:val="16"/>
        </w:rPr>
        <w:t xml:space="preserve"> (Dz. 89).</w:t>
      </w:r>
    </w:p>
    <w:p w:rsidR="00B65A63" w:rsidRPr="00AA0750" w:rsidRDefault="00B65A63" w:rsidP="00B65A63">
      <w:pPr>
        <w:pStyle w:val="NormalnyWeb"/>
        <w:jc w:val="both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 xml:space="preserve">Święto Miłosierdzia jest nie tylko dniem wielkiej czci Boga  w tajemnicy Jego miłosierdzia, ale także dniem ogromnej łaski, ponieważ Pan Jezus związał z nim wielkie obietnice. Największa dotyczy łaski zupełnego odpuszczenia win i kar: </w:t>
      </w:r>
      <w:r w:rsidRPr="00AA0750">
        <w:rPr>
          <w:rFonts w:ascii="Arial Narrow" w:hAnsi="Arial Narrow"/>
          <w:i/>
          <w:iCs/>
          <w:sz w:val="20"/>
          <w:szCs w:val="16"/>
        </w:rPr>
        <w:t>Która dusza przystąpi do spowiedzi i Komunii świętej, dostąpi zupełnego odpuszczenia win i kar</w:t>
      </w:r>
      <w:r w:rsidRPr="00AA0750">
        <w:rPr>
          <w:rFonts w:ascii="Arial Narrow" w:hAnsi="Arial Narrow"/>
          <w:sz w:val="20"/>
          <w:szCs w:val="16"/>
        </w:rPr>
        <w:t xml:space="preserve"> (Dz. 699). Ta łaska – wyjaśnia ks. prof. I. Różycki – </w:t>
      </w:r>
      <w:r w:rsidRPr="00AA0750">
        <w:rPr>
          <w:rFonts w:ascii="Arial Narrow" w:hAnsi="Arial Narrow"/>
          <w:i/>
          <w:iCs/>
          <w:sz w:val="20"/>
          <w:szCs w:val="16"/>
        </w:rPr>
        <w:t xml:space="preserve">jest czymś znacznie większym niż odpust zupełny. Ten polega bowiem tylko na darowaniu kar doczesnych należnych za popełnione grzechy, ale nie jest nigdy odpuszczeniem </w:t>
      </w:r>
      <w:proofErr w:type="spellStart"/>
      <w:r w:rsidRPr="00AA0750">
        <w:rPr>
          <w:rFonts w:ascii="Arial Narrow" w:hAnsi="Arial Narrow"/>
          <w:i/>
          <w:iCs/>
          <w:sz w:val="20"/>
          <w:szCs w:val="16"/>
        </w:rPr>
        <w:t>samychże</w:t>
      </w:r>
      <w:proofErr w:type="spellEnd"/>
      <w:r w:rsidRPr="00AA0750">
        <w:rPr>
          <w:rFonts w:ascii="Arial Narrow" w:hAnsi="Arial Narrow"/>
          <w:i/>
          <w:iCs/>
          <w:sz w:val="20"/>
          <w:szCs w:val="16"/>
        </w:rPr>
        <w:t xml:space="preserve"> win. Najszczególniejsza łaska jest zasadniczo również większa niż łaski sześciu sakramentów z wyjątkiem sakramentu chrztu: albowiem odpuszczenie wszystkich win i kar jest tylko sakramentalną łaską chrztu świętego. W przytoczonych zaś obietnicach Chrystus związał  odpuszczenie  win i kar  z Komunią świętą  przyjętą w święto Miłosierdzia, czyli pod tym względem podniósł ją do rzędu „drugiego chrztu”. Jest oczywiste, że Komunia święta przyjęta w święto Miłosierdzia musi być nie tylko godna, ale także spełniać podstawowe wymagania nabożeństwa do Miłosierdzia, by dawała całkowite darowanie win i kar.</w:t>
      </w:r>
      <w:r w:rsidRPr="00AA0750">
        <w:rPr>
          <w:rFonts w:ascii="Arial Narrow" w:hAnsi="Arial Narrow"/>
          <w:sz w:val="20"/>
          <w:szCs w:val="16"/>
        </w:rPr>
        <w:t xml:space="preserve"> Trzeba tutaj wyjaśnić, że spowiedź nie musi być odprawiana w dniu święta Miłosierdzia, można to uczynić wcześniej; ważne jest, aby dusza była czysta, bez przywiązania  do jakiegokolwiek  grzechu. Nie można też pominąć troski o przeżywanie tego święta w duchu nabożeństwa do Miłosierdzia Bożego, czyli w duchu ufności wobec Boga i miłosierdzia względem bliźnich. Dopiero taka postawa pozwala oczekiwać spełnienia obietnic Chrystusowych związanych z tą formą kultu Miłosierdzia Bożego.</w:t>
      </w:r>
    </w:p>
    <w:p w:rsidR="00E9424D" w:rsidRPr="00AA0750" w:rsidRDefault="00B65A63" w:rsidP="00AA0750">
      <w:pPr>
        <w:pStyle w:val="NormalnyWeb"/>
        <w:tabs>
          <w:tab w:val="left" w:pos="5103"/>
        </w:tabs>
        <w:jc w:val="both"/>
        <w:rPr>
          <w:rFonts w:ascii="Arial Narrow" w:hAnsi="Arial Narrow"/>
          <w:sz w:val="20"/>
          <w:szCs w:val="16"/>
        </w:rPr>
      </w:pPr>
      <w:r w:rsidRPr="00AA0750">
        <w:rPr>
          <w:rFonts w:ascii="Arial Narrow" w:hAnsi="Arial Narrow"/>
          <w:sz w:val="20"/>
          <w:szCs w:val="16"/>
        </w:rPr>
        <w:t xml:space="preserve">Pan Jezus powiedział,  że w tym  dniu </w:t>
      </w:r>
      <w:r w:rsidRPr="00AA0750">
        <w:rPr>
          <w:rFonts w:ascii="Arial Narrow" w:hAnsi="Arial Narrow"/>
          <w:i/>
          <w:iCs/>
          <w:sz w:val="20"/>
          <w:szCs w:val="16"/>
        </w:rPr>
        <w:t>otwarte są  wszystkie upusty Boże, przez które płyną łaski; niech się nie lęka zbliżyć do Mnie żadna dusza, chociażby grzechy jej były jako szkarłat</w:t>
      </w:r>
      <w:r w:rsidRPr="00AA0750">
        <w:rPr>
          <w:rFonts w:ascii="Arial Narrow" w:hAnsi="Arial Narrow"/>
          <w:sz w:val="20"/>
          <w:szCs w:val="16"/>
        </w:rPr>
        <w:t xml:space="preserve"> (Dz. 699). W tym dniu wszyscy ludzie, nawet ci, którzy wcześniej nie mieli nabożeństwa do Miłosierdzia Bożego i dopiero się nawracają, mogą uczestniczyć we wszystkich łaskach, jakie Pan Jezus na to święto przygotował. Jego obietnice dotyczą nie tylko łask nadprzyrodzonych, ale i doczesnych dobrodziejstw, których zakres nie został ograniczony. Ludzie ufający mogą prosić o wszystko dla siebie i innych, byleby przedmiot modlitwy zgodny był z wolą Bożą, czyli dobry dla człowieka w perspektywie wieczności. Łaski potrzebne do zbawienia są zawsze zgodne z wolą Bożą, bo Bóg niczego tak nie pragnie, jak zbawienia dusz, za które Jezus oddał swoje życie. Tak więc w święto Miłosierdzia wszystkie łaski i dobrodziejstwa są dostępne dla wszystkich ludzi i wspólnot, byleby o nie prosili z ufnością.</w:t>
      </w:r>
      <w:r w:rsidR="00AA0750">
        <w:rPr>
          <w:rFonts w:ascii="Arial Narrow" w:hAnsi="Arial Narrow"/>
          <w:sz w:val="20"/>
          <w:szCs w:val="16"/>
        </w:rPr>
        <w:tab/>
      </w:r>
      <w:r w:rsidR="00AA0750">
        <w:rPr>
          <w:rFonts w:ascii="Arial Narrow" w:hAnsi="Arial Narrow"/>
          <w:sz w:val="20"/>
          <w:szCs w:val="16"/>
        </w:rPr>
        <w:tab/>
      </w:r>
      <w:r w:rsidR="00AA0750">
        <w:rPr>
          <w:rFonts w:ascii="Arial Narrow" w:hAnsi="Arial Narrow"/>
          <w:sz w:val="20"/>
          <w:szCs w:val="16"/>
        </w:rPr>
        <w:tab/>
      </w:r>
      <w:r w:rsidR="00AA0750">
        <w:rPr>
          <w:rFonts w:ascii="Arial Narrow" w:hAnsi="Arial Narrow"/>
          <w:sz w:val="20"/>
          <w:szCs w:val="16"/>
        </w:rPr>
        <w:tab/>
      </w:r>
      <w:r w:rsidR="00AA0750">
        <w:rPr>
          <w:rFonts w:ascii="Arial Narrow" w:hAnsi="Arial Narrow"/>
          <w:sz w:val="20"/>
          <w:szCs w:val="16"/>
        </w:rPr>
        <w:tab/>
      </w:r>
      <w:r w:rsidRPr="00AA0750">
        <w:rPr>
          <w:rFonts w:ascii="Arial Narrow" w:hAnsi="Arial Narrow"/>
          <w:i/>
          <w:iCs/>
          <w:sz w:val="20"/>
          <w:szCs w:val="16"/>
        </w:rPr>
        <w:t xml:space="preserve">s. M. Elżbieta </w:t>
      </w:r>
      <w:proofErr w:type="spellStart"/>
      <w:r w:rsidRPr="00AA0750">
        <w:rPr>
          <w:rFonts w:ascii="Arial Narrow" w:hAnsi="Arial Narrow"/>
          <w:i/>
          <w:iCs/>
          <w:sz w:val="20"/>
          <w:szCs w:val="16"/>
        </w:rPr>
        <w:t>Siepak</w:t>
      </w:r>
      <w:proofErr w:type="spellEnd"/>
      <w:r w:rsidRPr="00AA0750">
        <w:rPr>
          <w:rFonts w:ascii="Arial Narrow" w:hAnsi="Arial Narrow"/>
          <w:i/>
          <w:iCs/>
          <w:sz w:val="20"/>
          <w:szCs w:val="16"/>
        </w:rPr>
        <w:t xml:space="preserve"> ISMM</w:t>
      </w:r>
    </w:p>
    <w:sectPr w:rsidR="00E9424D" w:rsidRPr="00AA0750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BD" w:rsidRDefault="00EA76BD">
      <w:r>
        <w:separator/>
      </w:r>
    </w:p>
  </w:endnote>
  <w:endnote w:type="continuationSeparator" w:id="0">
    <w:p w:rsidR="00EA76BD" w:rsidRDefault="00EA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6162B">
      <w:t>1</w:t>
    </w:r>
    <w:r w:rsidR="00B65A63">
      <w:t>3</w:t>
    </w:r>
    <w:r w:rsidR="00E27D2B">
      <w:t xml:space="preserve"> </w:t>
    </w:r>
    <w:r>
      <w:t xml:space="preserve">                                                                                         </w:t>
    </w:r>
    <w:r w:rsidR="00B65A63">
      <w:t>20</w:t>
    </w:r>
    <w:r w:rsidR="00801CC3">
      <w:t>.0</w:t>
    </w:r>
    <w:r w:rsidR="003E49E0">
      <w:t>4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BD" w:rsidRDefault="00EA76BD">
      <w:r>
        <w:separator/>
      </w:r>
    </w:p>
  </w:footnote>
  <w:footnote w:type="continuationSeparator" w:id="0">
    <w:p w:rsidR="00EA76BD" w:rsidRDefault="00EA7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4"/>
  </w:num>
  <w:num w:numId="21">
    <w:abstractNumId w:val="20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1"/>
  </w:num>
  <w:num w:numId="35">
    <w:abstractNumId w:val="7"/>
  </w:num>
  <w:num w:numId="36">
    <w:abstractNumId w:val="13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0076-2759-4CAF-8275-C4D1EB95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2025-04-18T21:13:00Z</dcterms:created>
  <dcterms:modified xsi:type="dcterms:W3CDTF">2025-04-18T21:13:00Z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