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E83325" w:rsidRDefault="00AC2CEB" w:rsidP="00DD2D2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E83325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Poniedziałek 03.02</w:t>
                            </w:r>
                            <w:r w:rsidRPr="00E83325">
                              <w:rPr>
                                <w:rFonts w:ascii="Arial Narrow" w:hAnsi="Arial Narrow" w:cs="Arial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E83325" w:rsidRPr="00E83325" w:rsidRDefault="00E83325" w:rsidP="00E83325">
                            <w:pPr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6.30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Stefania Łazarz</w:t>
                            </w:r>
                          </w:p>
                          <w:p w:rsidR="00E83325" w:rsidRPr="00E83325" w:rsidRDefault="00E83325" w:rsidP="00E83325">
                            <w:pPr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+ Anna Talarczyk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Antonina Włoszek – greg.2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Honorata Smoleń (od sąsiadów z ul. Więźniów Oświęcimia z klatki nr 15)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Wtorek 04</w:t>
                            </w:r>
                            <w:r w:rsidRPr="00E83325">
                              <w:rPr>
                                <w:rFonts w:ascii="Arial Narrow" w:hAnsi="Arial Narrow" w:cs="Arial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.02.2025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Stanisława (f) Ziaja w 9 rocz. śmierci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Anna Talarczyk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Franciszek Grygiel w 12 rocz. śmierci (od żony Kamili z rodziną)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Antonina Włoszek – greg.3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Środa 05.02.2025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Bogumił Batko</w:t>
                            </w:r>
                          </w:p>
                          <w:p w:rsidR="00E83325" w:rsidRPr="00E83325" w:rsidRDefault="00E83325" w:rsidP="00E83325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+ Maria Zając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+ Antonina Włoszek – greg.4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+ Stanisława (f) Tokarz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Czwartek 06.02.2025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Józef </w:t>
                            </w:r>
                            <w:proofErr w:type="spellStart"/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Szumilas</w:t>
                            </w:r>
                            <w:proofErr w:type="spellEnd"/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</w:t>
                            </w:r>
                            <w:r w:rsidRPr="00E83325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6"/>
                                <w:lang w:eastAsia="pl-PL"/>
                              </w:rPr>
                              <w:t>.00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– O Boże błogosławieństwo i dobrą śmierć dla Wandy, Ewy, Elżbiety i Luizy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 xml:space="preserve">+ Anna </w:t>
                            </w:r>
                            <w:proofErr w:type="spellStart"/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Kędroń</w:t>
                            </w:r>
                            <w:proofErr w:type="spellEnd"/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Antonina Włoszek – greg.5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0070C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 xml:space="preserve">Piątek 07.02.2025 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Michał Pietrzak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Janina Kurzeja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Antonina Włoszek – greg.6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+ Stanisław Kurkowski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color w:val="000000" w:themeColor="text2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Sobota 08.02.2025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6.30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Henryk </w:t>
                            </w:r>
                            <w:proofErr w:type="spellStart"/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Zwiech</w:t>
                            </w:r>
                            <w:proofErr w:type="spellEnd"/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 xml:space="preserve"> + Z podziękowaniem Bożej Opatrzności w 90 rocz. urodzin Zofii, z prośbą o błogosławieństwo dla całej Rodziny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+ Kazimiera Majda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18.00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+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Antonina Włoszek – greg.7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 xml:space="preserve">++ Irena i Antoni </w:t>
                            </w:r>
                            <w:proofErr w:type="spellStart"/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Sztachański</w:t>
                            </w:r>
                            <w:proofErr w:type="spellEnd"/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 xml:space="preserve"> (od brata Heńka i Kazi)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18"/>
                                <w:szCs w:val="16"/>
                                <w:u w:val="single"/>
                                <w:lang w:eastAsia="pl-PL"/>
                              </w:rPr>
                              <w:t>09.02.2025 – V Niedziela Zwykła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8.00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- O Boże błogosławieństwo i opiekę MB. Wspomożenia Wiernych dla Parafian, Dobrodziejów i uczęszczających do naszego Kościoła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10.00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+ Maria </w:t>
                            </w:r>
                            <w:proofErr w:type="spellStart"/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Siuta</w:t>
                            </w:r>
                            <w:proofErr w:type="spellEnd"/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 w 1 rocz. śmierci (od syna z rodziną)</w:t>
                            </w:r>
                          </w:p>
                          <w:p w:rsidR="00E83325" w:rsidRPr="00E83325" w:rsidRDefault="00E83325" w:rsidP="00E83325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11.30 </w:t>
                            </w:r>
                            <w:r w:rsidRPr="00E83325">
                              <w:rPr>
                                <w:rFonts w:ascii="Arial Narrow" w:hAnsi="Arial Narrow" w:cs="Arial"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>+ Franciszka (f); + Tadeusz</w:t>
                            </w:r>
                          </w:p>
                          <w:p w:rsidR="00E83325" w:rsidRPr="00E83325" w:rsidRDefault="00E83325" w:rsidP="00E83325">
                            <w:pPr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E83325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6"/>
                                <w:lang w:eastAsia="pl-PL"/>
                              </w:rPr>
                              <w:t xml:space="preserve">18.00 </w:t>
                            </w:r>
                            <w:r w:rsidRPr="00E83325"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  <w:t>+ Antonina Włoszek – greg.8</w:t>
                            </w:r>
                          </w:p>
                          <w:p w:rsidR="003B4A37" w:rsidRPr="00E83325" w:rsidRDefault="003B4A37" w:rsidP="00E83325">
                            <w:pPr>
                              <w:rPr>
                                <w:rFonts w:ascii="Arial Narrow" w:hAnsi="Arial Narrow" w:cs="Arial"/>
                                <w:sz w:val="18"/>
                                <w:szCs w:val="16"/>
                                <w:lang w:eastAsia="pl-P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E83325" w:rsidRDefault="00AC2CEB" w:rsidP="00DD2D24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E83325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Poniedziałek 03.02</w:t>
                      </w:r>
                      <w:r w:rsidRPr="00E83325">
                        <w:rPr>
                          <w:rFonts w:ascii="Arial Narrow" w:hAnsi="Arial Narrow" w:cs="Arial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.2025</w:t>
                      </w:r>
                    </w:p>
                    <w:p w:rsidR="00E83325" w:rsidRPr="00E83325" w:rsidRDefault="00E83325" w:rsidP="00E83325">
                      <w:pPr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6.30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 + Stefania Łazarz</w:t>
                      </w:r>
                    </w:p>
                    <w:p w:rsidR="00E83325" w:rsidRPr="00E83325" w:rsidRDefault="00E83325" w:rsidP="00E83325">
                      <w:pPr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+ Anna Talarczyk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 +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Antonina Włoszek – greg.2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 + Honorata Smoleń (od sąsiadów z ul. Więźniów Oświęcimia z klatki nr 15)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Wtorek 04</w:t>
                      </w:r>
                      <w:r w:rsidRPr="00E83325">
                        <w:rPr>
                          <w:rFonts w:ascii="Arial Narrow" w:hAnsi="Arial Narrow" w:cs="Arial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.02.2025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>+ Stanisława (f) Ziaja w 9 rocz. śmierci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 + Anna Talarczyk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>+ Franciszek Grygiel w 12 rocz. śmierci (od żony Kamili z rodziną)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+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Antonina Włoszek – greg.3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Środa 05.02.2025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>+ Bogumił Batko</w:t>
                      </w:r>
                    </w:p>
                    <w:p w:rsidR="00E83325" w:rsidRPr="00E83325" w:rsidRDefault="00E83325" w:rsidP="00E83325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+ Maria Zając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+ Antonina Włoszek – greg.4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+ Stanisława (f) Tokarz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Czwartek 06.02.2025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+ Józef </w:t>
                      </w:r>
                      <w:proofErr w:type="spellStart"/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>Szumilas</w:t>
                      </w:r>
                      <w:proofErr w:type="spellEnd"/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</w:t>
                      </w:r>
                      <w:r w:rsidRPr="00E83325">
                        <w:rPr>
                          <w:rFonts w:ascii="Arial Narrow" w:hAnsi="Arial Narrow" w:cs="Arial"/>
                          <w:b/>
                          <w:sz w:val="18"/>
                          <w:szCs w:val="16"/>
                          <w:lang w:eastAsia="pl-PL"/>
                        </w:rPr>
                        <w:t>.00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 – O Boże błogosławieństwo i dobrą śmierć dla Wandy, Ewy, Elżbiety i Luizy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 xml:space="preserve">+ Anna </w:t>
                      </w:r>
                      <w:proofErr w:type="spellStart"/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Kędroń</w:t>
                      </w:r>
                      <w:proofErr w:type="spellEnd"/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+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Antonina Włoszek – greg.5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/>
                          <w:color w:val="0070C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 xml:space="preserve">Piątek 07.02.2025 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>+ Michał Pietrzak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>+ Janina Kurzeja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+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Antonina Włoszek – greg.6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+ Stanisław Kurkowski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color w:val="000000" w:themeColor="text2"/>
                          <w:sz w:val="18"/>
                          <w:szCs w:val="16"/>
                          <w:u w:val="single"/>
                          <w:lang w:eastAsia="pl-PL"/>
                        </w:rPr>
                        <w:t>Sobota 08.02.2025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6.30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+ Henryk </w:t>
                      </w:r>
                      <w:proofErr w:type="spellStart"/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>Zwiech</w:t>
                      </w:r>
                      <w:proofErr w:type="spellEnd"/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 xml:space="preserve"> + Z podziękowaniem Bożej Opatrzności w 90 rocz. urodzin Zofii, z prośbą o błogosławieństwo dla całej Rodziny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+ Kazimiera Majda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>18.00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 +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Antonina Włoszek – greg.7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 xml:space="preserve">++ Irena i Antoni </w:t>
                      </w:r>
                      <w:proofErr w:type="spellStart"/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Sztachański</w:t>
                      </w:r>
                      <w:proofErr w:type="spellEnd"/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 xml:space="preserve"> (od brata Heńka i Kazi)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/>
                          <w:color w:val="FF0000"/>
                          <w:sz w:val="18"/>
                          <w:szCs w:val="16"/>
                          <w:u w:val="single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color w:val="FF0000"/>
                          <w:sz w:val="18"/>
                          <w:szCs w:val="16"/>
                          <w:u w:val="single"/>
                          <w:lang w:eastAsia="pl-PL"/>
                        </w:rPr>
                        <w:t>09.02.2025 – V Niedziela Zwykła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8.00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>- O Boże błogosławieństwo i opiekę MB. Wspomożenia Wiernych dla Parafian, Dobrodziejów i uczęszczających do naszego Kościoła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10.00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+ Maria </w:t>
                      </w:r>
                      <w:proofErr w:type="spellStart"/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>Siuta</w:t>
                      </w:r>
                      <w:proofErr w:type="spellEnd"/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 xml:space="preserve"> w 1 rocz. śmierci (od syna z rodziną)</w:t>
                      </w:r>
                    </w:p>
                    <w:p w:rsidR="00E83325" w:rsidRPr="00E83325" w:rsidRDefault="00E83325" w:rsidP="00E83325">
                      <w:pPr>
                        <w:jc w:val="both"/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11.30 </w:t>
                      </w:r>
                      <w:r w:rsidRPr="00E83325">
                        <w:rPr>
                          <w:rFonts w:ascii="Arial Narrow" w:hAnsi="Arial Narrow" w:cs="Arial"/>
                          <w:bCs/>
                          <w:sz w:val="18"/>
                          <w:szCs w:val="16"/>
                          <w:lang w:eastAsia="pl-PL"/>
                        </w:rPr>
                        <w:t>+ Franciszka (f); + Tadeusz</w:t>
                      </w:r>
                    </w:p>
                    <w:p w:rsidR="00E83325" w:rsidRPr="00E83325" w:rsidRDefault="00E83325" w:rsidP="00E83325">
                      <w:pPr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</w:pPr>
                      <w:r w:rsidRPr="00E83325">
                        <w:rPr>
                          <w:rFonts w:ascii="Arial Narrow" w:hAnsi="Arial Narrow" w:cs="Arial"/>
                          <w:b/>
                          <w:bCs/>
                          <w:sz w:val="18"/>
                          <w:szCs w:val="16"/>
                          <w:lang w:eastAsia="pl-PL"/>
                        </w:rPr>
                        <w:t xml:space="preserve">18.00 </w:t>
                      </w:r>
                      <w:r w:rsidRPr="00E83325"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  <w:t>+ Antonina Włoszek – greg.8</w:t>
                      </w:r>
                    </w:p>
                    <w:p w:rsidR="003B4A37" w:rsidRPr="00E83325" w:rsidRDefault="003B4A37" w:rsidP="00E83325">
                      <w:pPr>
                        <w:rPr>
                          <w:rFonts w:ascii="Arial Narrow" w:hAnsi="Arial Narrow" w:cs="Arial"/>
                          <w:sz w:val="18"/>
                          <w:szCs w:val="16"/>
                          <w:lang w:eastAsia="pl-P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F8D" w:rsidRPr="00801CC3" w:rsidRDefault="002A3413" w:rsidP="00801CC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  <w:r w:rsidR="00801CC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br/>
                              <w:t>Święto Ofiarowania Pańskiego– 02.02.</w:t>
                            </w:r>
                            <w:r w:rsidR="00F07168" w:rsidRPr="00801CC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202</w:t>
                            </w:r>
                            <w:r w:rsidR="003B4A37" w:rsidRPr="00801CC3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5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Liturgiczne obchody tygodnia: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a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ab/>
                              <w:t>w poniedziałek, 3 lutego, wspominamy św. Błażeja. Za przyczyną tego świętego podczas każdej mszy św. będzie udzielane specjalne błogosławieństwo od chorób gardła.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b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ab/>
                              <w:t>w środę, 5 lutego - wspomnienie św. Agaty, dziewicy i męczennicy, po każdej mszy św. będzie poświęcenie chleba i wody.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c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ab/>
                              <w:t>w czwartek, 6 lutego - wspomnienie świętych męczenników Pawła Miki i Towarzyszy.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 W tym tygodniu przypadają: pierwszy czwartek i pierwszy piątek. W czwartek pamiętamy w modlitwie o tych, którzy pracują na niwie Pańskiej, prosimy Boga o dar nowych powołań do służby w Chrystusowym Kościele. W piątek oddajemy cześć Najświętszemu Sercu Pana Jezusa. W tym dniu zapraszamy o godz. 17.00 na Adorację Najświętszego Sakramentu oraz Nowennę do Bożego Miłosierdzia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Księża z duszpasterską posługą  do chorych parafian z racji I-go piątku miesiąca, udadzą się po wcześniejszym telefonicznym uzgodnieniu terminu.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4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W przyszłą niedzielę, 9 lutego, składka przeznaczona będzie na potrzeby naszego Kościoła Parafialnego.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5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W każdą środę tygodnia po Mszy Świętej wieczornej zapraszamy na modlitwę przed Najświętszym Sakramentem za wstawiennictwem św. Józefa w intencji małżeństw i rodzin.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6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. Ks. Karol zaprasza na próbę </w:t>
                            </w:r>
                            <w:proofErr w:type="spellStart"/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scholi</w:t>
                            </w:r>
                            <w:proofErr w:type="spellEnd"/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 w czwartek 6 lutego br. o godz. 16.30. 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7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Spotkanie Kręgu Biblijnego odbędzie się 6 lutego br. w czwartek po mszy o godzinie 18.00. 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8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Spotkanie Rady Parafialnej odbędzie się 7 lutego br. w piątek, po Mszy św. wieczornej. 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9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Od poniedziałku 3 lutego br. będą prowadzone dalsze prace remontowe na Osiedlu Pileckiego na odcinku od klatki nr 22 do klatki 34. Droga w stronę Kościoła będzie zamknięta. Firma remontowa prosi, aby nie parkować samochodów na tym odcinku. 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801CC3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Niedzieli, Gościa Niedzielnego oraz Gościa Extra</w:t>
                            </w: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Serdecznie dziękujemy za modlitwę oraz składane ofiary. Bóg Zapłać!</w:t>
                            </w:r>
                          </w:p>
                          <w:p w:rsidR="00801CC3" w:rsidRPr="00801CC3" w:rsidRDefault="00801CC3" w:rsidP="00801CC3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W tym tygodniu do Wieczności Pana odeszli z naszej Parafii: śp. Krystyna Bracha oraz śp. Andrzej </w:t>
                            </w:r>
                            <w:proofErr w:type="spellStart"/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Dziędziel</w:t>
                            </w:r>
                            <w:proofErr w:type="spellEnd"/>
                            <w:r w:rsidRPr="00801CC3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Polecajmy zmarłych Bożemu Miłosierdziu. Wieczny odpoczynek …</w:t>
                            </w:r>
                          </w:p>
                          <w:p w:rsidR="009570A8" w:rsidRPr="00801CC3" w:rsidRDefault="009570A8" w:rsidP="00390F7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D36F8D" w:rsidRPr="00801CC3" w:rsidRDefault="002A3413" w:rsidP="00801CC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801CC3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  <w:r w:rsidR="00801CC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br/>
                        <w:t>Święto Ofiarowania Pańskiego– 02.02.</w:t>
                      </w:r>
                      <w:r w:rsidR="00F07168" w:rsidRPr="00801CC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202</w:t>
                      </w:r>
                      <w:r w:rsidR="003B4A37" w:rsidRPr="00801CC3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5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Liturgiczne obchody tygodnia: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a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)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ab/>
                        <w:t>w poniedziałek, 3 lutego, wspominamy św. Błażeja. Za przyczyną tego świętego podczas każdej mszy św. będzie udzielane specjalne błogosławieństwo od chorób gardła.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b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)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ab/>
                        <w:t>w środę, 5 lutego - wspomnienie św. Agaty, dziewicy i męczennicy, po każdej mszy św. będzie poświęcenie chleba i wody.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c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)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ab/>
                        <w:t>w czwartek, 6 lutego - wspomnienie świętych męczenników Pawła Miki i Towarzyszy.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1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 W tym tygodniu przypadają: pierwszy czwartek i pierwszy piątek. W czwartek pamiętamy w modlitwie o tych, którzy pracują na niwie Pańskiej, prosimy Boga o dar nowych powołań do służby w Chrystusowym Kościele. W piątek oddajemy cześć Najświętszemu Sercu Pana Jezusa. W tym dniu zapraszamy o godz. 17.00 na Adorację Najświętszego Sakramentu oraz Nowennę do Bożego Miłosierdzia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2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Księża z duszpasterską posługą  do chorych parafian z racji I-go piątku miesiąca, udadzą się po wcześniejszym telefonicznym uzgodnieniu terminu.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4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W przyszłą niedzielę, 9 lutego, składka przeznaczona będzie na potrzeby naszego Kościoła Parafialnego.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5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W każdą środę tygodnia po Mszy Świętej wieczornej zapraszamy na modlitwę przed Najświętszym Sakramentem za wstawiennictwem św. Józefa w intencji małżeństw i rodzin.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6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. Ks. Karol zaprasza na próbę </w:t>
                      </w:r>
                      <w:proofErr w:type="spellStart"/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scholi</w:t>
                      </w:r>
                      <w:proofErr w:type="spellEnd"/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 w czwartek 6 lutego br. o godz. 16.30. 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7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Spotkanie Kręgu Biblijnego odbędzie się 6 lutego br. w czwartek po mszy o godzinie 18.00. 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8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Spotkanie Rady Parafialnej odbędzie się 7 lutego br. w piątek, po Mszy św. wieczornej. 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9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Od poniedziałku 3 lutego br. będą prowadzone dalsze prace remontowe na Osiedlu Pileckiego na odcinku od klatki nr 22 do klatki 34. Droga w stronę Kościoła będzie zamknięta. Firma remontowa prosi, aby nie parkować samochodów na tym odcinku. 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Zachęcamy do lektury prasy katolickiej: </w:t>
                      </w:r>
                      <w:r w:rsidRPr="00801CC3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>Niedzieli, Gościa Niedzielnego oraz Gościa Extra</w:t>
                      </w: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Serdecznie dziękujemy za modlitwę oraz składane ofiary. Bóg Zapłać!</w:t>
                      </w:r>
                    </w:p>
                    <w:p w:rsidR="00801CC3" w:rsidRPr="00801CC3" w:rsidRDefault="00801CC3" w:rsidP="00801CC3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W tym tygodniu do Wieczności Pana odeszli z naszej Parafii: śp. Krystyna Bracha oraz śp. Andrzej </w:t>
                      </w:r>
                      <w:proofErr w:type="spellStart"/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Dziędziel</w:t>
                      </w:r>
                      <w:proofErr w:type="spellEnd"/>
                      <w:r w:rsidRPr="00801CC3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Polecajmy zmarłych Bożemu Miłosierdziu. Wieczny odpoczynek …</w:t>
                      </w:r>
                    </w:p>
                    <w:p w:rsidR="009570A8" w:rsidRPr="00801CC3" w:rsidRDefault="009570A8" w:rsidP="00390F7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7A28" w:rsidRDefault="009B7A28" w:rsidP="004B566D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801CC3" w:rsidRPr="00801CC3" w:rsidRDefault="00801CC3" w:rsidP="00801CC3">
      <w:pPr>
        <w:pStyle w:val="Nagwek1"/>
        <w:pBdr>
          <w:bottom w:val="single" w:sz="6" w:space="0" w:color="C4C4C4"/>
        </w:pBdr>
        <w:shd w:val="clear" w:color="auto" w:fill="F9F9F9"/>
        <w:spacing w:before="0" w:after="240"/>
        <w:rPr>
          <w:rFonts w:ascii="Georgia" w:hAnsi="Georgia" w:cs="Arial"/>
          <w:b w:val="0"/>
          <w:bCs w:val="0"/>
          <w:color w:val="002445"/>
          <w:sz w:val="24"/>
          <w:szCs w:val="16"/>
        </w:rPr>
      </w:pPr>
      <w:r w:rsidRPr="00801CC3">
        <w:rPr>
          <w:rFonts w:ascii="Georgia" w:hAnsi="Georgia" w:cs="Arial"/>
          <w:b w:val="0"/>
          <w:bCs w:val="0"/>
          <w:color w:val="002445"/>
          <w:sz w:val="24"/>
          <w:szCs w:val="16"/>
        </w:rPr>
        <w:t>Moje oczy ujrzały</w:t>
      </w:r>
    </w:p>
    <w:p w:rsidR="00801CC3" w:rsidRPr="00801CC3" w:rsidRDefault="00801CC3" w:rsidP="00801CC3">
      <w:pPr>
        <w:pStyle w:val="NormalnyWeb"/>
        <w:shd w:val="clear" w:color="auto" w:fill="F9F9F9"/>
        <w:rPr>
          <w:rFonts w:ascii="Georgia" w:hAnsi="Georgia" w:cs="Arial"/>
          <w:sz w:val="22"/>
          <w:szCs w:val="16"/>
        </w:rPr>
      </w:pPr>
      <w:r w:rsidRPr="00801CC3">
        <w:rPr>
          <w:rFonts w:ascii="Georgia" w:hAnsi="Georgia" w:cs="Arial"/>
          <w:sz w:val="22"/>
          <w:szCs w:val="16"/>
        </w:rPr>
        <w:t>Specyfika bieżącego roku liturgicznego sprawia, że mimo zakończenia okresu Bożego Narodzenia jesteśmy dzisiaj zaproszeni, by raz jeszcze – wraz w Ewangelistą Łukaszem – rozważyć epizod pochodzący z początkowych rozdziałów tej Ewangelii, określanych jako Ewangelia Dzieciństwa Jezusa. Maryja i Józef, wypełniając obowiązek pobożnych żydowskich rodziców, przychodzą do świątyni, by przedstawić swojego Pierworodnego Bogu i złożyć stosowną ofiarę.</w:t>
      </w:r>
      <w:r w:rsidRPr="00801CC3">
        <w:rPr>
          <w:rFonts w:ascii="Georgia" w:hAnsi="Georgia" w:cs="Arial"/>
          <w:sz w:val="22"/>
          <w:szCs w:val="16"/>
        </w:rPr>
        <w:br/>
      </w:r>
      <w:r w:rsidRPr="00801CC3">
        <w:rPr>
          <w:rFonts w:ascii="Georgia" w:hAnsi="Georgia" w:cs="Arial"/>
          <w:sz w:val="22"/>
          <w:szCs w:val="16"/>
        </w:rPr>
        <w:t>Ale Łukaszowa opowieść stawia w centrum tej perykopy także inne osoby – Symeona i Annę. Poza tymi kilkoma zdaniami Łukasza nic o nich nie wiemy, a jednak musieli być nadzwyczajnymi ludźmi. Z pozoru – zwyczajni mieszkańcy Jerozolimy, w żaden sposób ze sobą nie związani. Łączy ich jedno: jak podaje Łukasz, obydwoje są już wiekowymi ludźmi. Ale jest także o wiele głębsze podobieństwo: łączy ich postawa, którą Ewangelista określa jako „wyczekiwanie”, wyczekiwanie spełnienia mesjańskich Bożych obietnic. Wyczekiwanie to coś więcej, niż czekanie. To takie czekanie, które przez upływ czasu i różne koleje losu zostało już odarte ze złudzeń. Przemijające dni, miesiące i lata pozornego milczenia Boga oczyściły to oczekiwanie tak dogłębnie, że obydwoje całkowicie pozostawili Bogu swoje marzenia i oczekiwania i nie próbowali w żaden sposób uzależniać dalszego czekania od tego, czy Bóg wreszcie zdecyduje się spełnić swoją obietnicę.      </w:t>
      </w:r>
      <w:r w:rsidRPr="00801CC3">
        <w:rPr>
          <w:rFonts w:ascii="Georgia" w:hAnsi="Georgia" w:cs="Arial"/>
          <w:sz w:val="22"/>
          <w:szCs w:val="16"/>
        </w:rPr>
        <w:br/>
      </w:r>
      <w:r w:rsidRPr="00801CC3">
        <w:rPr>
          <w:rFonts w:ascii="Georgia" w:hAnsi="Georgia" w:cs="Arial"/>
          <w:sz w:val="22"/>
          <w:szCs w:val="16"/>
        </w:rPr>
        <w:t>I właśnie w jednych z takich szarych dni, których obydwoje już tyle przeżyli, nagle Bóg wkracza do swojej świątyni i czyni to w sposób, którego nie mogli przewidzieć: przychodzi jako bezbronne Dziecko na rękach swoich rodziców. Symeon i Anna nie mogli się tego spodziewać, a jednak spotkanie z Jezusem aż po brzegi napełnia ich szczęściem spełnienia się obietnic Bożych.</w:t>
      </w:r>
      <w:r w:rsidRPr="00801CC3">
        <w:rPr>
          <w:rFonts w:ascii="Georgia" w:hAnsi="Georgia" w:cs="Arial"/>
          <w:sz w:val="22"/>
          <w:szCs w:val="16"/>
        </w:rPr>
        <w:br/>
        <w:t>S</w:t>
      </w:r>
      <w:r w:rsidRPr="00801CC3">
        <w:rPr>
          <w:rFonts w:ascii="Georgia" w:hAnsi="Georgia" w:cs="Arial"/>
          <w:sz w:val="22"/>
          <w:szCs w:val="16"/>
        </w:rPr>
        <w:t>ymeon i Anna to patroni osób konsekrowanych; ludzi, którzy  starają się nadać swojemu życiu podobny rys. Ich życie ma być wyczekiwaniem Pana. Każda i każdy z nich zna początkowy entuzjazm, który w miarę upływających dni, miesięcy i lat traci swój blask, jest oczyszczany w bolesnym, jak się wydaje, niespełnieniu. Czekanie wydłuża się i staje się krzyżem. I dopiero wtedy, gdy czas i sposób spełnienia obietnic zostają całkowicie oddane Bogu, przychodzi doświadczenie Symeona: oczy duszy zaczynają widzieć Boże zbawienie.    </w:t>
      </w:r>
    </w:p>
    <w:p w:rsidR="00801CC3" w:rsidRDefault="001774A0" w:rsidP="00801CC3">
      <w:pPr>
        <w:pStyle w:val="NormalnyWeb"/>
        <w:spacing w:line="276" w:lineRule="auto"/>
      </w:pPr>
      <w:r>
        <w:rPr>
          <w:rFonts w:ascii="Georgia" w:hAnsi="Georgia" w:cs="Arial"/>
          <w:sz w:val="23"/>
          <w:szCs w:val="23"/>
        </w:rPr>
        <w:br w:type="column"/>
      </w:r>
      <w:r w:rsidR="00801CC3"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3810</wp:posOffset>
            </wp:positionV>
            <wp:extent cx="2615565" cy="3550920"/>
            <wp:effectExtent l="0" t="0" r="0" b="0"/>
            <wp:wrapTight wrapText="bothSides">
              <wp:wrapPolygon edited="0">
                <wp:start x="944" y="0"/>
                <wp:lineTo x="315" y="464"/>
                <wp:lineTo x="0" y="1043"/>
                <wp:lineTo x="0" y="20627"/>
                <wp:lineTo x="787" y="21322"/>
                <wp:lineTo x="944" y="21438"/>
                <wp:lineTo x="20452" y="21438"/>
                <wp:lineTo x="20609" y="21322"/>
                <wp:lineTo x="21395" y="20627"/>
                <wp:lineTo x="21395" y="1043"/>
                <wp:lineTo x="21081" y="464"/>
                <wp:lineTo x="20452" y="0"/>
                <wp:lineTo x="944" y="0"/>
              </wp:wrapPolygon>
            </wp:wrapTight>
            <wp:docPr id="5" name="Obraz 5" descr="3 lutego przypada liturgiczne wspomnienie Św. Błażej – patron chorych –  Parafia Straż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3 lutego przypada liturgiczne wspomnienie Św. Błażej – patron chorych –  Parafia Strażów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65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CC3" w:rsidRPr="00801CC3" w:rsidRDefault="00801CC3" w:rsidP="00801CC3">
      <w:pPr>
        <w:pStyle w:val="NormalnyWeb"/>
        <w:spacing w:line="276" w:lineRule="auto"/>
        <w:jc w:val="center"/>
        <w:rPr>
          <w:rFonts w:ascii="Georgia" w:hAnsi="Georgia"/>
          <w:b/>
          <w:bCs/>
          <w:sz w:val="30"/>
          <w:szCs w:val="30"/>
        </w:rPr>
      </w:pPr>
      <w:r w:rsidRPr="00801CC3">
        <w:rPr>
          <w:rFonts w:ascii="Georgia" w:hAnsi="Georgia"/>
          <w:b/>
          <w:bCs/>
          <w:sz w:val="28"/>
          <w:szCs w:val="28"/>
        </w:rPr>
        <w:t>3 lutego, Kościół obchodzi wspomnienie św. Błażeja</w:t>
      </w:r>
    </w:p>
    <w:p w:rsidR="00801CC3" w:rsidRPr="00801CC3" w:rsidRDefault="00801CC3" w:rsidP="00801CC3">
      <w:pPr>
        <w:pStyle w:val="NormalnyWeb"/>
        <w:spacing w:line="276" w:lineRule="auto"/>
        <w:jc w:val="both"/>
        <w:rPr>
          <w:rFonts w:ascii="Georgia" w:hAnsi="Georgia"/>
          <w:sz w:val="28"/>
          <w:szCs w:val="28"/>
        </w:rPr>
      </w:pPr>
      <w:r w:rsidRPr="00801CC3">
        <w:rPr>
          <w:rFonts w:ascii="Georgia" w:hAnsi="Georgia"/>
          <w:sz w:val="28"/>
          <w:szCs w:val="28"/>
        </w:rPr>
        <w:t>Św. Błażej pochodził z Cezarei Kapadockiej, ojczyzny św. Bazylego Wielkiego, św. Grzegorza z </w:t>
      </w:r>
      <w:proofErr w:type="spellStart"/>
      <w:r w:rsidRPr="00801CC3">
        <w:rPr>
          <w:rFonts w:ascii="Georgia" w:hAnsi="Georgia"/>
          <w:sz w:val="28"/>
          <w:szCs w:val="28"/>
        </w:rPr>
        <w:t>Nazjanzu</w:t>
      </w:r>
      <w:proofErr w:type="spellEnd"/>
      <w:r w:rsidRPr="00801CC3">
        <w:rPr>
          <w:rFonts w:ascii="Georgia" w:hAnsi="Georgia"/>
          <w:sz w:val="28"/>
          <w:szCs w:val="28"/>
        </w:rPr>
        <w:t xml:space="preserve">, św. Grzegorza z </w:t>
      </w:r>
      <w:proofErr w:type="spellStart"/>
      <w:r w:rsidRPr="00801CC3">
        <w:rPr>
          <w:rFonts w:ascii="Georgia" w:hAnsi="Georgia"/>
          <w:sz w:val="28"/>
          <w:szCs w:val="28"/>
        </w:rPr>
        <w:t>Nyssy</w:t>
      </w:r>
      <w:proofErr w:type="spellEnd"/>
      <w:r w:rsidRPr="00801CC3">
        <w:rPr>
          <w:rFonts w:ascii="Georgia" w:hAnsi="Georgia"/>
          <w:sz w:val="28"/>
          <w:szCs w:val="28"/>
        </w:rPr>
        <w:t xml:space="preserve">, św. Cezarego i wielu innych. Był to niegdyś jeden z najbujniejszych ośrodków życia chrześcijańskiego. Błażej studiował filozofię, później jednak został lekarzem. Po pewnym czasie porzucił swój zawód i podjął życie na pustyni. Stamtąd wezwano go na stolicę biskupią w położonej nieopodal </w:t>
      </w:r>
      <w:proofErr w:type="spellStart"/>
      <w:r w:rsidRPr="00801CC3">
        <w:rPr>
          <w:rFonts w:ascii="Georgia" w:hAnsi="Georgia"/>
          <w:sz w:val="28"/>
          <w:szCs w:val="28"/>
        </w:rPr>
        <w:t>Sebaście</w:t>
      </w:r>
      <w:proofErr w:type="spellEnd"/>
      <w:r w:rsidRPr="00801CC3">
        <w:rPr>
          <w:rFonts w:ascii="Georgia" w:hAnsi="Georgia"/>
          <w:sz w:val="28"/>
          <w:szCs w:val="28"/>
        </w:rPr>
        <w:t xml:space="preserve">. Podczas prześladowań za cesarza Licyniusza uciekł do jednej z pieczar górskich, skąd nadal rządził swoją diecezją. Ktoś jednak doniósł o miejscu jego pobytu. Został aresztowany i uwięziony. W lochu więziennym umacniał swój lud w wierności Chrystusowi. Tam właśnie miał cudownie uleczyć syna pewnej kobiety, któremu gardło przebiła ość i utkwiła w ciele. Chłopcu groziło uduszenie. Dla upamiętnienia tego wydarzenia Kościół do dziś w dniu św. Błażeja błogosławi gardła. Kiedy daremne okazały się </w:t>
      </w:r>
      <w:r w:rsidRPr="00801CC3">
        <w:rPr>
          <w:rFonts w:ascii="Georgia" w:hAnsi="Georgia"/>
          <w:sz w:val="28"/>
          <w:szCs w:val="28"/>
        </w:rPr>
        <w:lastRenderedPageBreak/>
        <w:t xml:space="preserve">wobec niezłomnego biskupa namowy i groźby, zastosowano wobec niego najokrutniejsze tortury, by zmusić go do odstępstwa od wiary, a za jego przykładem skłonić do apostazji także innych. Ścięto go mieczem prawdopodobnie w 316 r. Św. Błażej jest patronem m.in. kamieniarzy i miasta Dubrownik. Jego kult był znany na całym Wschodzie i Zachodzie. </w:t>
      </w:r>
    </w:p>
    <w:p w:rsidR="00801CC3" w:rsidRPr="00801CC3" w:rsidRDefault="00801CC3" w:rsidP="00801CC3">
      <w:pPr>
        <w:pStyle w:val="NormalnyWeb"/>
        <w:spacing w:line="276" w:lineRule="auto"/>
        <w:jc w:val="both"/>
        <w:rPr>
          <w:rFonts w:ascii="Georgia" w:hAnsi="Georgia"/>
          <w:sz w:val="28"/>
          <w:szCs w:val="28"/>
        </w:rPr>
      </w:pPr>
      <w:r w:rsidRPr="00801CC3">
        <w:rPr>
          <w:rFonts w:ascii="Georgia" w:hAnsi="Georgia"/>
          <w:sz w:val="28"/>
          <w:szCs w:val="28"/>
        </w:rPr>
        <w:t xml:space="preserve">W niektórych stronach Polski na dzień św. Błażeja robiono małe świece, zwane </w:t>
      </w:r>
      <w:proofErr w:type="spellStart"/>
      <w:r w:rsidRPr="00801CC3">
        <w:rPr>
          <w:rFonts w:ascii="Georgia" w:hAnsi="Georgia"/>
          <w:sz w:val="28"/>
          <w:szCs w:val="28"/>
        </w:rPr>
        <w:t>błażejkami</w:t>
      </w:r>
      <w:proofErr w:type="spellEnd"/>
      <w:r w:rsidRPr="00801CC3">
        <w:rPr>
          <w:rFonts w:ascii="Georgia" w:hAnsi="Georgia"/>
          <w:sz w:val="28"/>
          <w:szCs w:val="28"/>
        </w:rPr>
        <w:t xml:space="preserve">, które niesiono do poświęcenia i dotykano nimi gardła. W innych stronach poświęcano jabłka i dawano je do spożycia cierpiącym na ból gardła. Św. Błażej uważany jest za patrona wielu zawodów: lekarzy, przemysłu wełniarskiego, handlarzy wełną, szewców, krawców, tkaczy, garbarzy, sztukatorów, piekarzy, murarzy, kapeluszników, muzykantów. Wzywamy go w przypadku bólu gardła, kaszlu, krwotoków, wrzodów, kolek, bólu zębów, w przypadku zarazy. Jest też opiekunem zwierząt domowych, a w szczególności koni. W niektórych wioskach ludzie uważają go za jednego ze „świętych od pogody” - zapobiega szkodom wyrządzonym przez wiatr. </w:t>
      </w:r>
      <w:r w:rsidRPr="00801CC3">
        <w:rPr>
          <w:rFonts w:ascii="Georgia" w:hAnsi="Georgia"/>
          <w:sz w:val="28"/>
          <w:szCs w:val="28"/>
        </w:rPr>
        <w:br/>
        <w:t xml:space="preserve">W ikonografii św. Błażej przedstawiany jest jako biskup, który błogosławi. Jego atrybutami są: pastorał, jeleń, dwie skrzyżowane świece, ptaki z pożywieniem w dziobie, zgrzebło - narzędzie tortur. </w:t>
      </w:r>
    </w:p>
    <w:p w:rsidR="00801CC3" w:rsidRDefault="00801CC3" w:rsidP="00801CC3">
      <w:pPr>
        <w:jc w:val="both"/>
        <w:rPr>
          <w:sz w:val="22"/>
          <w:szCs w:val="22"/>
        </w:rPr>
      </w:pPr>
    </w:p>
    <w:p w:rsidR="009570A8" w:rsidRPr="009570A8" w:rsidRDefault="009570A8" w:rsidP="00DD2D24">
      <w:pPr>
        <w:rPr>
          <w:rFonts w:ascii="Georgia" w:hAnsi="Georgia"/>
          <w:sz w:val="26"/>
          <w:szCs w:val="26"/>
        </w:rPr>
      </w:pPr>
    </w:p>
    <w:sectPr w:rsidR="009570A8" w:rsidRPr="009570A8" w:rsidSect="007E0BBA">
      <w:headerReference w:type="default" r:id="rId12"/>
      <w:footerReference w:type="even" r:id="rId13"/>
      <w:footerReference w:type="default" r:id="rId1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D4" w:rsidRDefault="00443DD4">
      <w:r>
        <w:separator/>
      </w:r>
    </w:p>
  </w:endnote>
  <w:endnote w:type="continuationSeparator" w:id="0">
    <w:p w:rsidR="00443DD4" w:rsidRDefault="0044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92B169" wp14:editId="38ACCF6E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9E70F9" wp14:editId="5160DB45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C8C59A" wp14:editId="30516F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20F1B9" wp14:editId="6DE60A8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D2F4326" wp14:editId="092FDBC1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60</w:t>
    </w:r>
    <w:r w:rsidR="00801CC3">
      <w:t>2</w:t>
    </w:r>
    <w:r w:rsidR="00E27D2B">
      <w:t xml:space="preserve"> </w:t>
    </w:r>
    <w:r>
      <w:t xml:space="preserve">                                                                                         </w:t>
    </w:r>
    <w:r w:rsidR="00801CC3">
      <w:t>02.02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D4" w:rsidRDefault="00443DD4">
      <w:r>
        <w:separator/>
      </w:r>
    </w:p>
  </w:footnote>
  <w:footnote w:type="continuationSeparator" w:id="0">
    <w:p w:rsidR="00443DD4" w:rsidRDefault="00443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2"/>
  </w:num>
  <w:num w:numId="21">
    <w:abstractNumId w:val="17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ECB"/>
    <w:rsid w:val="00A971D6"/>
    <w:rsid w:val="00A97F04"/>
    <w:rsid w:val="00A97FA4"/>
    <w:rsid w:val="00AA0588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590"/>
    <w:rsid w:val="00EC3E2A"/>
    <w:rsid w:val="00EC42AD"/>
    <w:rsid w:val="00EC4391"/>
    <w:rsid w:val="00EC4568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4560-FD7B-428F-A294-4B708E89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2025-02-01T16:48:00Z</dcterms:created>
  <dcterms:modified xsi:type="dcterms:W3CDTF">2025-02-01T16:48:00Z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