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E1968" wp14:editId="77F17D46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5B4987" w:rsidRDefault="00AC2CEB" w:rsidP="001D11B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5B498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16.12</w:t>
                            </w:r>
                            <w:r w:rsidRPr="005B498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.2024</w:t>
                            </w:r>
                          </w:p>
                          <w:p w:rsidR="005B4987" w:rsidRPr="005B4987" w:rsidRDefault="005B4987" w:rsidP="005B4987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Dorota Graca (od Liturgicznej Służby Ołtarza)</w:t>
                            </w:r>
                          </w:p>
                          <w:p w:rsidR="005B4987" w:rsidRPr="005B4987" w:rsidRDefault="005B4987" w:rsidP="005B4987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Stanisław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Wądrzyk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w 2 rocz. śmierci (od syna Piotra z rodziną)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Emilia Majer – greg.20 (od rodziny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Paprzyców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Mirosław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Majdanik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kuzyna Roberta z rodziną)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17</w:t>
                            </w:r>
                            <w:r w:rsidRPr="005B498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.12.2024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Agnieszka Gąsiorek; + Władysław (mąż); + Jan (syn); + Czesława (f) (synowa)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– O Boże błogosławieństwo i opiekę MB. Wspomożenia Wiernych z ok. 50 urodzin dla Dariusza i jego rodziny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Emilia Majer – greg.21 (od Janiny Piecha)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Mirosław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Majdanik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cioci Władysławy)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18.12.2024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Jan Kwiatkowski (od Józefa Kwiatkowskiego z rodziną)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Emilia Majer – greg.22 (od Marii z córką Eweliną)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Mirosław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Majdanik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kuzyna Romana Zając z małżonką z Brzeszcz)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Romualda (f) Graca (od sąsiadów ul. Orłowskiego z klatki nr 3)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19.12.2024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6.30 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 Romualda(f) Graca (od koleżanki Genowefy Odrowskiej oraz Stanisława Matusiak)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</w:t>
                            </w: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Emilia Majer – greg.23 (od rodziny Więcków)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Mirosław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Majdanik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Marii, Zdzisława i Stefanii)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</w:t>
                            </w:r>
                            <w:r w:rsidRPr="005B4987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.00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Jan Kwiatkowski (od Genowefy Ryz z rodziną)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20.12.2024  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Romualda(f) Graca (od Anny Banach z rodziną)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Emilia Majer – greg.24 (od Anieli Grabskiej)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Mirosław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Majdanik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Piotra Drabczyk z całą rodziną)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+ Jan Kwiatkowski (od Juliana Kwiatkowskiego z rodziną)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Sobota 21.12.2024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Jan Kwiatkowski (od Anny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Pachut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z rodziną)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="00090DEB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Emilia Majer – greg.25 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Mirosław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Majdanik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rodziny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Stramek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– O Boże błogosławieństwo i opiekę MB. Kalwaryjskiej dla Pielgrzymów uczestniczących w </w:t>
                            </w:r>
                            <w:r w:rsidRPr="005B4987">
                              <w:rPr>
                                <w:rFonts w:ascii="Arial Narrow" w:hAnsi="Arial Narrow"/>
                                <w:i/>
                                <w:iCs/>
                                <w:sz w:val="17"/>
                                <w:szCs w:val="17"/>
                                <w:lang w:eastAsia="pl-PL"/>
                              </w:rPr>
                              <w:t>Pielgrzymce Rodzin</w:t>
                            </w:r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w m-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cu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wrześniu do Kalwarii Zebrzydowskiej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22.12.2024 – IV Niedziela Adwentu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Dorota Graca (od Parafian z ul. Orłowskiego)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Emilia Majer – greg.26 ( od Róż Różańcowych)</w:t>
                            </w:r>
                          </w:p>
                          <w:p w:rsidR="005B4987" w:rsidRPr="005B4987" w:rsidRDefault="005B4987" w:rsidP="005B4987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5B4987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– O Boże błogosławieństwo i opiekę MB. Wspomożenia Wiernych dla Parafian, Dobrodziejów i uczęszczających do naszego Kościoła</w:t>
                            </w:r>
                          </w:p>
                          <w:p w:rsidR="005B4987" w:rsidRPr="005B4987" w:rsidRDefault="005B4987" w:rsidP="005B4987">
                            <w:pPr>
                              <w:rPr>
                                <w:rFonts w:ascii="Arial Narrow" w:eastAsia="Calibri" w:hAnsi="Arial Narrow"/>
                                <w:sz w:val="17"/>
                                <w:szCs w:val="17"/>
                                <w:lang w:eastAsia="en-US"/>
                              </w:rPr>
                            </w:pPr>
                            <w:r w:rsidRPr="005B4987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Mirosław </w:t>
                            </w:r>
                            <w:proofErr w:type="spellStart"/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Majdanik</w:t>
                            </w:r>
                            <w:proofErr w:type="spellEnd"/>
                            <w:r w:rsidRPr="005B4987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sąsiadów z klatki 35 ul. Więźniów Oświęcimia)</w:t>
                            </w:r>
                          </w:p>
                          <w:p w:rsidR="00C555F5" w:rsidRPr="005B4987" w:rsidRDefault="00C555F5" w:rsidP="005B4987">
                            <w:pPr>
                              <w:rPr>
                                <w:rFonts w:ascii="Arial Narrow" w:eastAsia="Calibri" w:hAnsi="Arial Narrow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5B4987" w:rsidRDefault="00AC2CEB" w:rsidP="001D11B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5B4987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16.12</w:t>
                      </w:r>
                      <w:r w:rsidRPr="005B498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.2024</w:t>
                      </w:r>
                    </w:p>
                    <w:p w:rsidR="005B4987" w:rsidRPr="005B4987" w:rsidRDefault="005B4987" w:rsidP="005B4987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Dorota Graca (od Liturgicznej Służby Ołtarza)</w:t>
                      </w:r>
                    </w:p>
                    <w:p w:rsidR="005B4987" w:rsidRPr="005B4987" w:rsidRDefault="005B4987" w:rsidP="005B4987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Stanisław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Wądrzyk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w 2 rocz. śmierci (od syna Piotra z rodziną)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Emilia Majer – greg.20 (od rodziny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Paprzyców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Mirosław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Majdanik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kuzyna Roberta z rodziną)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17</w:t>
                      </w:r>
                      <w:r w:rsidRPr="005B498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.12.2024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Agnieszka Gąsiorek; + Władysław (mąż); + Jan (syn); + Czesława (f) (synowa)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– O Boże błogosławieństwo i opiekę MB. Wspomożenia Wiernych z ok. 50 urodzin dla Dariusza i jego rodziny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Emilia Majer – greg.21 (od Janiny Piecha)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Mirosław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Majdanik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cioci Władysławy)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18.12.2024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Jan Kwiatkowski (od Józefa Kwiatkowskiego z rodziną)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Emilia Majer – greg.22 (od Marii z córką Eweliną)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Mirosław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Majdanik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kuzyna Romana Zając z małżonką z Brzeszcz)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Romualda (f) Graca (od sąsiadów ul. Orłowskiego z klatki nr 3)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Czwartek 19.12.2024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6.30 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 Romualda(f) Graca (od koleżanki Genowefy Odrowskiej oraz Stanisława Matusiak)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</w:t>
                      </w: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Emilia Majer – greg.23 (od rodziny Więcków)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Mirosław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Majdanik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Marii, Zdzisława i Stefanii)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</w:t>
                      </w:r>
                      <w:r w:rsidRPr="005B4987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.00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Jan Kwiatkowski (od Genowefy Ryz z rodziną)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20.12.2024  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Romualda(f) Graca (od Anny Banach z rodziną)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Emilia Majer – greg.24 (od Anieli Grabskiej)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Mirosław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Majdanik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Piotra Drabczyk z całą rodziną)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+ Jan Kwiatkowski (od Juliana Kwiatkowskiego z rodziną)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Sobota 21.12.2024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Jan Kwiatkowski (od Anny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Pachut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z rodziną)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="00090DEB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Emilia Majer – greg.25 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Mirosław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Majdanik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rodziny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Stramek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– O Boże błogosławieństwo i opiekę MB. Kalwaryjskiej dla Pielgrzymów uczestniczących w </w:t>
                      </w:r>
                      <w:r w:rsidRPr="005B4987">
                        <w:rPr>
                          <w:rFonts w:ascii="Arial Narrow" w:hAnsi="Arial Narrow"/>
                          <w:i/>
                          <w:iCs/>
                          <w:sz w:val="17"/>
                          <w:szCs w:val="17"/>
                          <w:lang w:eastAsia="pl-PL"/>
                        </w:rPr>
                        <w:t>Pielgrzymce Rodzin</w:t>
                      </w:r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w m-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cu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wrześniu do Kalwarii Zebrzydowskiej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  <w:t>22.12.2024 – IV Niedziela Adwentu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Dorota Graca (od Parafian z ul. Orłowskiego)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Emilia Majer – greg.26 ( od Róż Różańcowych)</w:t>
                      </w:r>
                    </w:p>
                    <w:p w:rsidR="005B4987" w:rsidRPr="005B4987" w:rsidRDefault="005B4987" w:rsidP="005B4987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5B4987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– O Boże błogosławieństwo i opiekę MB. Wspomożenia Wiernych dla Parafian, Dobrodziejów i uczęszczających do naszego Kościoła</w:t>
                      </w:r>
                    </w:p>
                    <w:p w:rsidR="005B4987" w:rsidRPr="005B4987" w:rsidRDefault="005B4987" w:rsidP="005B4987">
                      <w:pPr>
                        <w:rPr>
                          <w:rFonts w:ascii="Arial Narrow" w:eastAsia="Calibri" w:hAnsi="Arial Narrow"/>
                          <w:sz w:val="17"/>
                          <w:szCs w:val="17"/>
                          <w:lang w:eastAsia="en-US"/>
                        </w:rPr>
                      </w:pPr>
                      <w:r w:rsidRPr="005B4987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Mirosław </w:t>
                      </w:r>
                      <w:proofErr w:type="spellStart"/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Majdanik</w:t>
                      </w:r>
                      <w:proofErr w:type="spellEnd"/>
                      <w:r w:rsidRPr="005B4987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sąsiadów z klatki 35 ul. Więźniów Oświęcimia)</w:t>
                      </w:r>
                    </w:p>
                    <w:p w:rsidR="00C555F5" w:rsidRPr="005B4987" w:rsidRDefault="00C555F5" w:rsidP="005B4987">
                      <w:pPr>
                        <w:rPr>
                          <w:rFonts w:ascii="Arial Narrow" w:eastAsia="Calibri" w:hAnsi="Arial Narrow"/>
                          <w:sz w:val="16"/>
                          <w:szCs w:val="16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FE61D" wp14:editId="280B876E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Pr="00090DEB" w:rsidRDefault="002A3413" w:rsidP="00D9323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</w:p>
                          <w:p w:rsidR="00D36F8D" w:rsidRPr="00090DEB" w:rsidRDefault="001D11B3" w:rsidP="00D9323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090DEB"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D93235"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520CC2"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Niedziela </w:t>
                            </w:r>
                            <w:r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Adwentu</w:t>
                            </w:r>
                            <w:r w:rsidR="00D5557C"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F07168"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–</w:t>
                            </w:r>
                            <w:r w:rsidR="00090DEB"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15</w:t>
                            </w:r>
                            <w:r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.12</w:t>
                            </w:r>
                            <w:r w:rsidR="00F07168" w:rsidRPr="00090DEB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  <w:t>.2024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) W tym tygodniu, w środę, w piątek i sobotę przypadają kwartalne dni modlitw o życie chrześcijańskie rodzin.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)  w piątek, 20 grudnia o godz. 17.00 zapraszamy na Nowennę do Bożego Miłosierdzia z odczytaniem próśb i podziękowań. 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. W sobotę, 21 grudnia od mszy św. </w:t>
                            </w:r>
                            <w:proofErr w:type="spellStart"/>
                            <w:r w:rsidRPr="00090DEB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roratniej</w:t>
                            </w:r>
                            <w:proofErr w:type="spellEnd"/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 o godz. 6.30 będzie spowiedź św.  przedświąteczna. do godz. 12.00.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2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. Msze św. </w:t>
                            </w:r>
                            <w:r w:rsidRPr="00090DEB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RORATNIE 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w naszym kościele są odprawiane, o godz. 6:30 rano, a w piątki o godzinie 18.00. O godz. 6.00 przed roratami są śpiewane Godzinki o NMP. 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. Dzisiaj w naszym Kościele jest kiermasz świąteczny Fundacji im. Brata Alberta - Warsztat Terapii Zajęciowej w Oświęcimiu Dworach. Zebrane fundusze przeznaczone będą na udział podopiecznych w zajęciach uspołeczniających. 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. Rozpoczęcie Roku Jubileuszowego 2025 w naszej Diecezji odbędzie się w niedzielę 29 grudnia 2024 roku wg następującego planu: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Katedra Świętego Mikołaja w Bielsku-Białe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j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przewodniczy Biskup Roman Pindel, godzina 12:30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Konkatedra Narodzenia NMP w Żywcu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przewodniczy Biskup Piotr </w:t>
                            </w:r>
                            <w:proofErr w:type="spellStart"/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Greger</w:t>
                            </w:r>
                            <w:proofErr w:type="spellEnd"/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, godzina 12:00 rozpoczęcie uroczystości w kościele św. Krzyża przy ul. Świętokrzyskiej a następnie procesyjne przejście do konkatedry żywieckiej. 12:30 rozpoczęcie Eucharystii w konkatedrze.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. Tradycyjnie z odwiedz</w:t>
                            </w:r>
                            <w:bookmarkStart w:id="0" w:name="_GoBack"/>
                            <w:bookmarkEnd w:id="0"/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inami duszpasterskimi tzw. </w:t>
                            </w:r>
                            <w:r w:rsidRPr="00090DEB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kolędą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, księża naszej parafii udadzą się po nowym roku.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6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. W sklepiku  można nabyć poświęcone opłatki oraz  kalendarze na nowy rok.</w:t>
                            </w:r>
                          </w:p>
                          <w:p w:rsidR="00090DEB" w:rsidRPr="00090DEB" w:rsidRDefault="00090DEB" w:rsidP="00090DEB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090DEB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Niedzieli 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 xml:space="preserve">i </w:t>
                            </w:r>
                            <w:r w:rsidRPr="00090DEB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Gościa Niedzielnego</w:t>
                            </w: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, w którym przeczytamy wywiad z współzałożycielką Ruchu Ochrony Szkoły o tym, dlaczego nie wolno dopuścić do zastąpienia wychowania do życia w rodzinie edukacją zdrowotną.</w:t>
                            </w:r>
                          </w:p>
                          <w:p w:rsidR="00090DEB" w:rsidRPr="00090DEB" w:rsidRDefault="00090DEB" w:rsidP="00090DEB">
                            <w:pPr>
                              <w:spacing w:before="60" w:after="6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6"/>
                                <w:lang w:eastAsia="pl-PL"/>
                              </w:rPr>
                            </w:pPr>
                            <w:r w:rsidRPr="00090DEB"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6"/>
                                <w:lang w:eastAsia="pl-PL"/>
                              </w:rPr>
                              <w:t>Wszystkim parafianom i dobrodziejom składamy serdeczne  Bóg zapłać za modlitwy i składane ofiary.</w:t>
                            </w:r>
                          </w:p>
                          <w:p w:rsidR="00D5557C" w:rsidRPr="00090DEB" w:rsidRDefault="00D5557C" w:rsidP="00D93235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2A3413" w:rsidRPr="00090DEB" w:rsidRDefault="002A3413" w:rsidP="00D9323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</w:p>
                    <w:p w:rsidR="00D36F8D" w:rsidRPr="00090DEB" w:rsidRDefault="001D11B3" w:rsidP="00D93235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="00090DEB"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="00D93235"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I</w:t>
                      </w:r>
                      <w:r w:rsidR="00520CC2"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Niedziela </w:t>
                      </w:r>
                      <w:r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Adwentu</w:t>
                      </w:r>
                      <w:r w:rsidR="00D5557C"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 xml:space="preserve"> </w:t>
                      </w:r>
                      <w:r w:rsidR="00F07168"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–</w:t>
                      </w:r>
                      <w:r w:rsidR="00090DEB"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15</w:t>
                      </w:r>
                      <w:r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.12</w:t>
                      </w:r>
                      <w:r w:rsidR="00F07168" w:rsidRPr="00090DEB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  <w:lang w:eastAsia="pl-PL"/>
                        </w:rPr>
                        <w:t>.2024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Liturgiczne obchody tygodnia: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a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) W tym tygodniu, w środę, w piątek i sobotę przypadają kwartalne dni modlitw o życie chrześcijańskie rodzin.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b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)  w piątek, 20 grudnia o godz. 17.00 zapraszamy na Nowennę do Bożego Miłosierdzia z odczytaniem próśb i podziękowań. 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1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. W sobotę, 21 grudnia od mszy św. </w:t>
                      </w:r>
                      <w:proofErr w:type="spellStart"/>
                      <w:r w:rsidRPr="00090DEB">
                        <w:rPr>
                          <w:rFonts w:ascii="Arial Narrow" w:hAnsi="Arial Narrow"/>
                          <w:i/>
                          <w:iCs/>
                          <w:color w:val="000000"/>
                          <w:sz w:val="18"/>
                          <w:szCs w:val="16"/>
                          <w:lang w:eastAsia="pl-PL"/>
                        </w:rPr>
                        <w:t>roratniej</w:t>
                      </w:r>
                      <w:proofErr w:type="spellEnd"/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 o godz. 6.30 będzie spowiedź św.  przedświąteczna. do godz. 12.00.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2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. Msze św. </w:t>
                      </w:r>
                      <w:r w:rsidRPr="00090DEB">
                        <w:rPr>
                          <w:rFonts w:ascii="Arial Narrow" w:hAnsi="Arial Narrow"/>
                          <w:i/>
                          <w:iCs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RORATNIE 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w naszym kościele są odprawiane, o godz. 6:30 rano, a w piątki o godzinie 18.00. O godz. 6.00 przed roratami są śpiewane Godzinki o NMP. 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3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. Dzisiaj w naszym Kościele jest kiermasz świąteczny Fundacji im. Brata Alberta - Warsztat Terapii Zajęciowej w Oświęcimiu Dworach. Zebrane fundusze przeznaczone będą na udział podopiecznych w zajęciach uspołeczniających. 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4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. Rozpoczęcie Roku Jubileuszowego 2025 w naszej Diecezji odbędzie się w niedzielę 29 grudnia 2024 roku wg następującego planu: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Katedra Świętego Mikołaja w Bielsku-Białe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j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przewodniczy Biskup Roman Pindel, godzina 12:30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Konkatedra Narodzenia NMP w Żywcu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przewodniczy Biskup Piotr </w:t>
                      </w:r>
                      <w:proofErr w:type="spellStart"/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Greger</w:t>
                      </w:r>
                      <w:proofErr w:type="spellEnd"/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, godzina 12:00 rozpoczęcie uroczystości w kościele św. Krzyża przy ul. Świętokrzyskiej a następnie procesyjne przejście do konkatedry żywieckiej. 12:30 rozpoczęcie Eucharystii w konkatedrze.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5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. Tradycyjnie z odwiedz</w:t>
                      </w:r>
                      <w:bookmarkStart w:id="1" w:name="_GoBack"/>
                      <w:bookmarkEnd w:id="1"/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inami duszpasterskimi tzw. </w:t>
                      </w:r>
                      <w:r w:rsidRPr="00090DEB">
                        <w:rPr>
                          <w:rFonts w:ascii="Arial Narrow" w:hAnsi="Arial Narrow"/>
                          <w:i/>
                          <w:iCs/>
                          <w:color w:val="000000"/>
                          <w:sz w:val="18"/>
                          <w:szCs w:val="16"/>
                          <w:lang w:eastAsia="pl-PL"/>
                        </w:rPr>
                        <w:t>kolędą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, księża naszej parafii udadzą się po nowym roku.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6"/>
                          <w:lang w:eastAsia="pl-PL"/>
                        </w:rPr>
                        <w:t>6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. W sklepiku  można nabyć poświęcone opłatki oraz  kalendarze na nowy rok.</w:t>
                      </w:r>
                    </w:p>
                    <w:p w:rsidR="00090DEB" w:rsidRPr="00090DEB" w:rsidRDefault="00090DEB" w:rsidP="00090DEB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Zachęcamy do lektury prasy katolickiej: </w:t>
                      </w:r>
                      <w:r w:rsidRPr="00090DEB">
                        <w:rPr>
                          <w:rFonts w:ascii="Arial Narrow" w:hAnsi="Arial Narrow"/>
                          <w:i/>
                          <w:iCs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Niedzieli 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 xml:space="preserve">i </w:t>
                      </w:r>
                      <w:r w:rsidRPr="00090DEB">
                        <w:rPr>
                          <w:rFonts w:ascii="Arial Narrow" w:hAnsi="Arial Narrow"/>
                          <w:i/>
                          <w:iCs/>
                          <w:color w:val="000000"/>
                          <w:sz w:val="18"/>
                          <w:szCs w:val="16"/>
                          <w:lang w:eastAsia="pl-PL"/>
                        </w:rPr>
                        <w:t>Gościa Niedzielnego</w:t>
                      </w: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, w którym przeczytamy wywiad z współzałożycielką Ruchu Ochrony Szkoły o tym, dlaczego nie wolno dopuścić do zastąpienia wychowania do życia w rodzinie edukacją zdrowotną.</w:t>
                      </w:r>
                    </w:p>
                    <w:p w:rsidR="00090DEB" w:rsidRPr="00090DEB" w:rsidRDefault="00090DEB" w:rsidP="00090DEB">
                      <w:pPr>
                        <w:spacing w:before="60" w:after="60"/>
                        <w:jc w:val="both"/>
                        <w:rPr>
                          <w:rFonts w:ascii="Arial Narrow" w:hAnsi="Arial Narrow"/>
                          <w:sz w:val="18"/>
                          <w:szCs w:val="16"/>
                          <w:lang w:eastAsia="pl-PL"/>
                        </w:rPr>
                      </w:pPr>
                      <w:r w:rsidRPr="00090DEB">
                        <w:rPr>
                          <w:rFonts w:ascii="Arial Narrow" w:hAnsi="Arial Narrow"/>
                          <w:color w:val="000000"/>
                          <w:sz w:val="18"/>
                          <w:szCs w:val="16"/>
                          <w:lang w:eastAsia="pl-PL"/>
                        </w:rPr>
                        <w:t>Wszystkim parafianom i dobrodziejom składamy serdeczne  Bóg zapłać za modlitwy i składane ofiary.</w:t>
                      </w:r>
                    </w:p>
                    <w:p w:rsidR="00D5557C" w:rsidRPr="00090DEB" w:rsidRDefault="00D5557C" w:rsidP="00D93235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5D5756D5" wp14:editId="7AAB1B57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4E360" wp14:editId="1AD39CA4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2CECFC" wp14:editId="2D8C5C3C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7A28" w:rsidRDefault="009B7A28" w:rsidP="004B566D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5B4987" w:rsidRDefault="005B4987" w:rsidP="005B4987">
      <w:pPr>
        <w:spacing w:before="100" w:beforeAutospacing="1" w:after="100" w:afterAutospacing="1"/>
        <w:rPr>
          <w:rFonts w:ascii="Georgia" w:hAnsi="Georgia" w:cs="Arial"/>
          <w:szCs w:val="21"/>
        </w:rPr>
      </w:pPr>
      <w:proofErr w:type="spellStart"/>
      <w:r w:rsidRPr="0068311A">
        <w:rPr>
          <w:rFonts w:ascii="Georgia" w:hAnsi="Georgia" w:cs="Arial"/>
          <w:b/>
          <w:bCs/>
          <w:szCs w:val="21"/>
        </w:rPr>
        <w:t>So</w:t>
      </w:r>
      <w:proofErr w:type="spellEnd"/>
      <w:r w:rsidRPr="0068311A">
        <w:rPr>
          <w:rFonts w:ascii="Georgia" w:hAnsi="Georgia" w:cs="Arial"/>
          <w:b/>
          <w:bCs/>
          <w:szCs w:val="21"/>
        </w:rPr>
        <w:t xml:space="preserve"> 3,14-18a; </w:t>
      </w:r>
      <w:proofErr w:type="spellStart"/>
      <w:r w:rsidRPr="0068311A">
        <w:rPr>
          <w:rFonts w:ascii="Georgia" w:hAnsi="Georgia" w:cs="Arial"/>
          <w:b/>
          <w:bCs/>
          <w:szCs w:val="21"/>
        </w:rPr>
        <w:t>Flp</w:t>
      </w:r>
      <w:proofErr w:type="spellEnd"/>
      <w:r w:rsidRPr="0068311A">
        <w:rPr>
          <w:rFonts w:ascii="Georgia" w:hAnsi="Georgia" w:cs="Arial"/>
          <w:b/>
          <w:bCs/>
          <w:szCs w:val="21"/>
        </w:rPr>
        <w:t xml:space="preserve"> 4,407; </w:t>
      </w:r>
      <w:proofErr w:type="spellStart"/>
      <w:r w:rsidRPr="0068311A">
        <w:rPr>
          <w:rFonts w:ascii="Georgia" w:hAnsi="Georgia" w:cs="Arial"/>
          <w:b/>
          <w:bCs/>
          <w:szCs w:val="21"/>
        </w:rPr>
        <w:t>Łk</w:t>
      </w:r>
      <w:proofErr w:type="spellEnd"/>
      <w:r w:rsidRPr="0068311A">
        <w:rPr>
          <w:rFonts w:ascii="Georgia" w:hAnsi="Georgia" w:cs="Arial"/>
          <w:b/>
          <w:bCs/>
          <w:szCs w:val="21"/>
        </w:rPr>
        <w:t xml:space="preserve"> 3,10-18</w:t>
      </w:r>
      <w:r w:rsidRPr="0068311A">
        <w:rPr>
          <w:rFonts w:ascii="Georgia" w:hAnsi="Georgia" w:cs="Arial"/>
          <w:szCs w:val="21"/>
        </w:rPr>
        <w:br/>
        <w:t xml:space="preserve">Głównym bohaterem dzisiejszej ewangelii jest Jan Chrzciciel, nazywany poprzednikiem Pańskim, czyli tym, który zapowiada przyjście Mesjasza. Pierwsze czytanie wraz z Psalmem podkreśla radość, jaka wiąże się z przyjściem Mesjasza. Prorok </w:t>
      </w:r>
      <w:proofErr w:type="spellStart"/>
      <w:r w:rsidRPr="0068311A">
        <w:rPr>
          <w:rFonts w:ascii="Georgia" w:hAnsi="Georgia" w:cs="Arial"/>
          <w:szCs w:val="21"/>
        </w:rPr>
        <w:t>Sofoniasz</w:t>
      </w:r>
      <w:proofErr w:type="spellEnd"/>
      <w:r w:rsidRPr="0068311A">
        <w:rPr>
          <w:rFonts w:ascii="Georgia" w:hAnsi="Georgia" w:cs="Arial"/>
          <w:szCs w:val="21"/>
        </w:rPr>
        <w:t xml:space="preserve"> każe tu wyśpiewywać Córze Syjonu (Jerozolimie), podnosić radosny okrzyk, cieszyć się i weselić z całego serca, z faktu Jego bliskiego przyjścia, które spowoduje obecność Boga wśród swego ludu. A to oznacza, że „Pan oddali wyroki na Jerozolimę, usunie jego nieprzyjaciela, którego nie będzie trzeba się już bać”. Mowa tu o pokonaniu grzechu i szatana, i nastaniu dla Jerozolimy, czyli Kościoła, radosnego czasu zbawienia, życia łaską zbawczą. Podkreśla do dobitnie drugie czytanie z Listu św. Pawła do </w:t>
      </w:r>
      <w:proofErr w:type="spellStart"/>
      <w:r w:rsidRPr="0068311A">
        <w:rPr>
          <w:rFonts w:ascii="Georgia" w:hAnsi="Georgia" w:cs="Arial"/>
          <w:szCs w:val="21"/>
        </w:rPr>
        <w:t>Filipian</w:t>
      </w:r>
      <w:proofErr w:type="spellEnd"/>
      <w:r w:rsidRPr="0068311A">
        <w:rPr>
          <w:rFonts w:ascii="Georgia" w:hAnsi="Georgia" w:cs="Arial"/>
          <w:szCs w:val="21"/>
        </w:rPr>
        <w:t>, które wiedząc już o dziele zbawczym Jezusa Chrystusa i znając Jego owoce (radość w Duchu Świętym, pokój Boży), zachęca w obliczu drugiego przyjścia Pana do nieustannej radości i do rozwiązywania swoich codziennych problemów, mówiąc: „Radujcie się zawsze w Panu; jeszcze raz powtarzam: radujcie się. Niech wasza łagodność będzie znana wszystkim ludziom: Pan jest blisko. O nic się zbytnio nie troskajcie, ale w każdej sprawie wasze prośby przedstawiajcie Bogu w modlitwie i błaganiu z dziękczynieniem. A pokój Boży, który przewyższa wszelki umysł, będzie strzegł waszych serc i myśli w Chrystusie Jezusie”. Dokładnie do tego samego nawołuje dziś Jan Chrzciciel, którego prorocką rolę przejął Kościół, odpowiadając poszczególnym stanom, że mają być uczciwi w życiu, modlić się i zarabiać z pracy własnych rąk, tak oczekując z radością na przyjście Pana. Wszystkie te zachęty zbiera i wyraża liturgia adwentu przygotowująca na przeżywanie Świąt Bożego Narodzenia.</w:t>
      </w:r>
    </w:p>
    <w:p w:rsidR="005B4987" w:rsidRDefault="005B4987" w:rsidP="005B4987">
      <w:pPr>
        <w:pStyle w:val="Nagwek1"/>
        <w:jc w:val="both"/>
        <w:rPr>
          <w:rFonts w:ascii="Times New Roman" w:hAnsi="Times New Roman"/>
          <w:noProof/>
          <w:kern w:val="36"/>
          <w:sz w:val="52"/>
          <w:szCs w:val="48"/>
        </w:rPr>
      </w:pPr>
    </w:p>
    <w:p w:rsidR="005B4987" w:rsidRDefault="005B4987" w:rsidP="005B4987">
      <w:pPr>
        <w:rPr>
          <w:lang w:eastAsia="pl-PL"/>
        </w:rPr>
      </w:pPr>
    </w:p>
    <w:p w:rsidR="005B4987" w:rsidRPr="005B4987" w:rsidRDefault="005B4987" w:rsidP="005B4987">
      <w:pPr>
        <w:spacing w:before="100" w:beforeAutospacing="1" w:after="100" w:afterAutospacing="1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noProof/>
          <w:sz w:val="21"/>
          <w:szCs w:val="21"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 wp14:anchorId="24CC97C3" wp14:editId="57E6CF08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621280" cy="1743710"/>
            <wp:effectExtent l="0" t="0" r="7620" b="8890"/>
            <wp:wrapTight wrapText="bothSides">
              <wp:wrapPolygon edited="0">
                <wp:start x="1570" y="0"/>
                <wp:lineTo x="628" y="472"/>
                <wp:lineTo x="0" y="1888"/>
                <wp:lineTo x="0" y="20058"/>
                <wp:lineTo x="942" y="21238"/>
                <wp:lineTo x="1570" y="21474"/>
                <wp:lineTo x="19936" y="21474"/>
                <wp:lineTo x="20564" y="21238"/>
                <wp:lineTo x="21506" y="20058"/>
                <wp:lineTo x="21506" y="1888"/>
                <wp:lineTo x="20878" y="472"/>
                <wp:lineTo x="19936" y="0"/>
                <wp:lineTo x="1570" y="0"/>
              </wp:wrapPolygon>
            </wp:wrapTight>
            <wp:docPr id="1" name="Obraz 1" descr="Familiaris consortio - opoka.org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Familiaris consortio - opoka.org.pl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52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987">
        <w:rPr>
          <w:rFonts w:ascii="Georgia" w:hAnsi="Georgia"/>
          <w:b/>
          <w:bCs/>
          <w:sz w:val="21"/>
          <w:szCs w:val="21"/>
          <w:lang w:eastAsia="pl-PL"/>
        </w:rPr>
        <w:t>Rodzina chrześcijańska w Katechizmie Kościoła Katolickiego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2204</w:t>
      </w:r>
      <w:r w:rsidRPr="005B4987">
        <w:rPr>
          <w:rFonts w:ascii="Georgia" w:hAnsi="Georgia"/>
          <w:sz w:val="21"/>
          <w:szCs w:val="21"/>
          <w:lang w:eastAsia="pl-PL"/>
        </w:rPr>
        <w:t> „Objawienie i właściwe urzeczywistnienie wspólnoty kościelnej ma miejsce w rodzinie chrześcijańskiej, która również z tego powodu może i powinna nazywać się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Kościołem domowym</w:t>
      </w:r>
      <w:r w:rsidRPr="005B4987">
        <w:rPr>
          <w:rFonts w:ascii="Georgia" w:hAnsi="Georgia"/>
          <w:sz w:val="21"/>
          <w:szCs w:val="21"/>
          <w:lang w:eastAsia="pl-PL"/>
        </w:rPr>
        <w:t>”. Jest ona wspólnotą wiary, nadziei i miłości; nabiera szczególnego znaczenia w Kościele, jak potwierdza Nowy Testament.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2205</w:t>
      </w:r>
      <w:r w:rsidRPr="005B4987">
        <w:rPr>
          <w:rFonts w:ascii="Georgia" w:hAnsi="Georgia"/>
          <w:sz w:val="21"/>
          <w:szCs w:val="21"/>
          <w:lang w:eastAsia="pl-PL"/>
        </w:rPr>
        <w:t> Rodzina chrześcijańska jest komunią osób, znakiem i obrazem komunii Ojca i Syna w Duchu Świętym. Jej działanie w dziedzinie prokreacji i wychowania jest odbiciem stwórczego dzieła Ojca. Jest ona wezwana do uczestnictwa w modlitwie i ofierze Chrystusa. Codzienna modlitwa i czytanie słowa Bożego umacniają w niej miłość. Rodzina chrześcijańska jest powołana do ewangelizacji i misji.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2206</w:t>
      </w:r>
      <w:r w:rsidRPr="005B4987">
        <w:rPr>
          <w:rFonts w:ascii="Georgia" w:hAnsi="Georgia"/>
          <w:sz w:val="21"/>
          <w:szCs w:val="21"/>
          <w:lang w:eastAsia="pl-PL"/>
        </w:rPr>
        <w:t> Związki wewnątrz rodziny kształtują pokrewieństwo odczuć, uczuć i dążeń, które wypływają przede wszystkim z wzajemnego szacunku osób. Rodzina jest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uprzywilejowaną wspólnotą</w:t>
      </w:r>
      <w:r w:rsidRPr="005B4987">
        <w:rPr>
          <w:rFonts w:ascii="Georgia" w:hAnsi="Georgia"/>
          <w:sz w:val="21"/>
          <w:szCs w:val="21"/>
          <w:lang w:eastAsia="pl-PL"/>
        </w:rPr>
        <w:t>, wezwaną do urzeczywistniania „wspólnej wymiany myśli pomiędzy małżonkami oraz troskliwego współdziałania rodziców w wychowywaniu dzieci”.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2225 </w:t>
      </w:r>
      <w:r w:rsidRPr="005B4987">
        <w:rPr>
          <w:rFonts w:ascii="Georgia" w:hAnsi="Georgia"/>
          <w:sz w:val="21"/>
          <w:szCs w:val="21"/>
          <w:lang w:eastAsia="pl-PL"/>
        </w:rPr>
        <w:t>Przez łaskę sakramentu małżeństwa rodzice otrzymali zadanie i przywilej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ewangelizowania swoich dzieci</w:t>
      </w:r>
      <w:r w:rsidRPr="005B4987">
        <w:rPr>
          <w:rFonts w:ascii="Georgia" w:hAnsi="Georgia"/>
          <w:sz w:val="21"/>
          <w:szCs w:val="21"/>
          <w:lang w:eastAsia="pl-PL"/>
        </w:rPr>
        <w:t>. Możliwie jak najwcześniej powinni wprowadzać swoje dzieci w tajemnice wiary, której są dla nich „pierwszymi zwiastunami”. Od wczesnego dzieciństwa powinni włączać je w życie Kościoła. Rodzinny styl życia może rozwijać zdolność do miłości, która na całe życie pozostanie autentycznym początkiem i podporą żywej wiary.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2226</w:t>
      </w:r>
      <w:r w:rsidRPr="005B4987">
        <w:rPr>
          <w:rFonts w:ascii="Georgia" w:hAnsi="Georgia"/>
          <w:sz w:val="21"/>
          <w:szCs w:val="21"/>
          <w:lang w:eastAsia="pl-PL"/>
        </w:rPr>
        <w:t> Rodzice powinni rozpocząć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wychowanie do wiary</w:t>
      </w:r>
      <w:r w:rsidRPr="005B4987">
        <w:rPr>
          <w:rFonts w:ascii="Georgia" w:hAnsi="Georgia"/>
          <w:sz w:val="21"/>
          <w:szCs w:val="21"/>
          <w:lang w:eastAsia="pl-PL"/>
        </w:rPr>
        <w:t> od wczesnego dzieciństwa. Zaczyna się ono już wtedy, gdy członkowie rodziny pomagają sobie wzrastać w wierze przez świadectwo życia chrześcijańskiego zgodnego z Ewangelią. Katecheza rodzinna poprzedza i ubogaca pozostałe formy nauczania wiary i towarzyszy im. Zadaniem rodziców jest nauczyć swoje dzieci modlitwy oraz pomóc im odkryć powołanie jako dzieci Bożych. Parafia jest wspólnotą eucharystyczną i ośrodkiem życia liturgicznego rodzin chrześcijańskich; jest ona podstawowym miejscem katechezy dzieci i rodziców.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2227</w:t>
      </w:r>
      <w:r w:rsidRPr="005B4987">
        <w:rPr>
          <w:rFonts w:ascii="Georgia" w:hAnsi="Georgia"/>
          <w:sz w:val="21"/>
          <w:szCs w:val="21"/>
          <w:lang w:eastAsia="pl-PL"/>
        </w:rPr>
        <w:t> Z kolei dzieci przyczyniają się do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wzrostu</w:t>
      </w:r>
      <w:r w:rsidRPr="005B4987">
        <w:rPr>
          <w:rFonts w:ascii="Georgia" w:hAnsi="Georgia"/>
          <w:sz w:val="21"/>
          <w:szCs w:val="21"/>
          <w:lang w:eastAsia="pl-PL"/>
        </w:rPr>
        <w:t> swoich rodziców w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świętości</w:t>
      </w:r>
      <w:r w:rsidRPr="005B4987">
        <w:rPr>
          <w:rFonts w:ascii="Georgia" w:hAnsi="Georgia"/>
          <w:sz w:val="21"/>
          <w:szCs w:val="21"/>
          <w:lang w:eastAsia="pl-PL"/>
        </w:rPr>
        <w:t>. Wszyscy razem i każdy z osobna powinni wielkodusznie i niestrudzenie udzielać sobie nawzajem przebaczenia, jakiego domagają się zniewagi, kłótnie, niesprawiedliwości i zaniedbania. Sugeruje to wzajemna życzliwość. Wymaga tego miłość Chrystusa.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lastRenderedPageBreak/>
        <w:t>2228 </w:t>
      </w:r>
      <w:r w:rsidRPr="005B4987">
        <w:rPr>
          <w:rFonts w:ascii="Georgia" w:hAnsi="Georgia"/>
          <w:sz w:val="21"/>
          <w:szCs w:val="21"/>
          <w:lang w:eastAsia="pl-PL"/>
        </w:rPr>
        <w:t>W okresie dzieciństwa szacunek i życzliwość rodziców przejawiają się przede wszystkim w trosce i uwadze, jaką poświęcają oni wychowywaniu swoich dzieci,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zaradzaniu ich potrzebom materialnym i duchowym.</w:t>
      </w:r>
      <w:r w:rsidRPr="005B4987">
        <w:rPr>
          <w:rFonts w:ascii="Georgia" w:hAnsi="Georgia"/>
          <w:sz w:val="21"/>
          <w:szCs w:val="21"/>
          <w:lang w:eastAsia="pl-PL"/>
        </w:rPr>
        <w:t> W miarę wzrastania dzieci ten sam szacunek i to samo poświęcenie skłaniają rodziców do wychowywania ich do prawidłowego używania rozumu i wolności.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2229 </w:t>
      </w:r>
      <w:r w:rsidRPr="005B4987">
        <w:rPr>
          <w:rFonts w:ascii="Georgia" w:hAnsi="Georgia"/>
          <w:sz w:val="21"/>
          <w:szCs w:val="21"/>
          <w:lang w:eastAsia="pl-PL"/>
        </w:rPr>
        <w:t>Rodzice, jako pierwsi odpowiedzialni za wychowanie swoich dzieci, mają prawo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wybrać dla nich szkołę</w:t>
      </w:r>
      <w:r w:rsidRPr="005B4987">
        <w:rPr>
          <w:rFonts w:ascii="Georgia" w:hAnsi="Georgia"/>
          <w:sz w:val="21"/>
          <w:szCs w:val="21"/>
          <w:lang w:eastAsia="pl-PL"/>
        </w:rPr>
        <w:t>, która odpowiada ich własnym przekonaniom. Jest to podstawowe prawo. Rodzice – w takiej mierze, w jakiej to możliwe mają obowiązek wyboru szkół, które najlepiej pomogą im w wypełnianiu zadań wychowawców chrześcijańskich. Władze publiczne mają obowiązek zagwarantować to prawo rodzicom i zapewnić konkretne warunki jego urzeczywistnienia.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2230</w:t>
      </w:r>
      <w:r w:rsidRPr="005B4987">
        <w:rPr>
          <w:rFonts w:ascii="Georgia" w:hAnsi="Georgia"/>
          <w:sz w:val="21"/>
          <w:szCs w:val="21"/>
          <w:lang w:eastAsia="pl-PL"/>
        </w:rPr>
        <w:t> Dorastające dzieci mają obowiązek i prawo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wybrać zawód i stan życia</w:t>
      </w:r>
      <w:r w:rsidRPr="005B4987">
        <w:rPr>
          <w:rFonts w:ascii="Georgia" w:hAnsi="Georgia"/>
          <w:sz w:val="21"/>
          <w:szCs w:val="21"/>
          <w:lang w:eastAsia="pl-PL"/>
        </w:rPr>
        <w:t>. Powinny wypełniać te nowe zadania życiowe w zaufaniu do swoich rodziców, chętnie prosząc ich o opinie oraz rady i przyjmując je od nich. Rodzice powinni czuwać, by nie ograniczać swoich dzieci ani w wyborze zawodu, ani w wyborze współmałżonka. Obowiązek delikatności nie zabrania im, lecz wprost przeciwnie, zobowiązuje ich do pomagania dzieciom przez mądre rady, zwłaszcza wtedy gdy dzieci mają zamiar założyć rodzinę.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2231</w:t>
      </w:r>
      <w:r w:rsidRPr="005B4987">
        <w:rPr>
          <w:rFonts w:ascii="Georgia" w:hAnsi="Georgia"/>
          <w:sz w:val="21"/>
          <w:szCs w:val="21"/>
          <w:lang w:eastAsia="pl-PL"/>
        </w:rPr>
        <w:t> Niektórzy nie zawierają małżeństwa, aby móc zaopiekować się swoimi rodzicami lub rodzeństwem, by poświęcić się bardziej sprawom zawodowym lub też z innych szlachetnych pobudek. Mogą oni bardzo przyczynić się do wzrostu dobra rodziny ludzkiej.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Rodzina i Królestwo Boże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2232</w:t>
      </w:r>
      <w:r w:rsidRPr="005B4987">
        <w:rPr>
          <w:rFonts w:ascii="Georgia" w:hAnsi="Georgia"/>
          <w:sz w:val="21"/>
          <w:szCs w:val="21"/>
          <w:lang w:eastAsia="pl-PL"/>
        </w:rPr>
        <w:t> Więzy rodzinne, chociaż są ważne, nie mają charakteru absolutnego. Podobnie jak dziecko wzrasta coraz bardziej ku dojrzałości oraz samodzielności ludzkiej i duchowej, tak rozwija się i umacnia jego szczególne powołanie, które pochodzi od Boga. Rodzice powinni uszanować to powołanie i ułatwić dzieciom odpowiedź na nie. Trzeba uzmysłowić sobie, że pierwszym powołaniem chrześcijanina jest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pójście za Jezusem</w:t>
      </w:r>
      <w:r w:rsidRPr="005B4987">
        <w:rPr>
          <w:rFonts w:ascii="Georgia" w:hAnsi="Georgia"/>
          <w:sz w:val="21"/>
          <w:szCs w:val="21"/>
          <w:lang w:eastAsia="pl-PL"/>
        </w:rPr>
        <w:t>: „Kto kocha ojca lub matkę bardziej niż Mnie, nie jest Mnie godzien. I kto kocha syna lub córkę bardziej niż Mnie, nie jest Mnie godzien” (Mt 10, 37).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b/>
          <w:bCs/>
          <w:sz w:val="21"/>
          <w:szCs w:val="21"/>
          <w:lang w:eastAsia="pl-PL"/>
        </w:rPr>
        <w:t>2233</w:t>
      </w:r>
      <w:r w:rsidRPr="005B4987">
        <w:rPr>
          <w:rFonts w:ascii="Georgia" w:hAnsi="Georgia"/>
          <w:sz w:val="21"/>
          <w:szCs w:val="21"/>
          <w:lang w:eastAsia="pl-PL"/>
        </w:rPr>
        <w:t> Zostać uczniem Chrystusa oznacza przyjąć zaproszenie do przynależenia do </w:t>
      </w:r>
      <w:r w:rsidRPr="005B4987">
        <w:rPr>
          <w:rFonts w:ascii="Georgia" w:hAnsi="Georgia"/>
          <w:i/>
          <w:iCs/>
          <w:sz w:val="21"/>
          <w:szCs w:val="21"/>
          <w:lang w:eastAsia="pl-PL"/>
        </w:rPr>
        <w:t>rodziny Bożej</w:t>
      </w:r>
      <w:r w:rsidRPr="005B4987">
        <w:rPr>
          <w:rFonts w:ascii="Georgia" w:hAnsi="Georgia"/>
          <w:sz w:val="21"/>
          <w:szCs w:val="21"/>
          <w:lang w:eastAsia="pl-PL"/>
        </w:rPr>
        <w:t>, do życia zgodnego z Jego sposobem życia: „Kto pełni wolę Ojca mojego, który jest w niebie, ten jest Mi bratem, siostrą i matką” (Mt 12, 50). Rodzice powinni uszanować i przyjąć z radością oraz wdzięcznością skierowane do któregoś z dzieci wezwanie Pana do pójścia za Nim w dziewictwie dla Królestwa niebieskiego, w życiu konsekrowanym lub w posłudze kapłańskiej.</w:t>
      </w:r>
    </w:p>
    <w:p w:rsidR="005B4987" w:rsidRPr="005B4987" w:rsidRDefault="005B4987" w:rsidP="005B4987">
      <w:pPr>
        <w:spacing w:before="60" w:after="60"/>
        <w:jc w:val="both"/>
        <w:rPr>
          <w:rFonts w:ascii="Georgia" w:hAnsi="Georgia"/>
          <w:sz w:val="21"/>
          <w:szCs w:val="21"/>
          <w:lang w:eastAsia="pl-PL"/>
        </w:rPr>
      </w:pPr>
      <w:r w:rsidRPr="005B4987">
        <w:rPr>
          <w:rFonts w:ascii="Georgia" w:hAnsi="Georgia"/>
          <w:i/>
          <w:iCs/>
          <w:sz w:val="21"/>
          <w:szCs w:val="21"/>
          <w:lang w:eastAsia="pl-PL"/>
        </w:rPr>
        <w:t xml:space="preserve">http://www.katechizm.opoka.org.pl/ </w:t>
      </w:r>
    </w:p>
    <w:p w:rsidR="00D62481" w:rsidRPr="00D93235" w:rsidRDefault="00D62481" w:rsidP="00D93235">
      <w:pPr>
        <w:spacing w:before="100" w:beforeAutospacing="1" w:after="100" w:afterAutospacing="1"/>
        <w:jc w:val="both"/>
        <w:rPr>
          <w:rFonts w:ascii="Georgia" w:hAnsi="Georgia"/>
          <w:sz w:val="26"/>
          <w:szCs w:val="26"/>
          <w:lang w:eastAsia="pl-PL"/>
        </w:rPr>
      </w:pPr>
    </w:p>
    <w:sectPr w:rsidR="00D62481" w:rsidRPr="00D93235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BE" w:rsidRDefault="002523BE">
      <w:r>
        <w:separator/>
      </w:r>
    </w:p>
  </w:endnote>
  <w:endnote w:type="continuationSeparator" w:id="0">
    <w:p w:rsidR="002523BE" w:rsidRDefault="0025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3FBD59" wp14:editId="074FE1F1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B8F87" wp14:editId="50DDF1A1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8B812E" wp14:editId="1BE7BD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68E6CB" wp14:editId="676ACF9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7AB9A06" wp14:editId="5D407F71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FC3E08">
      <w:t>Nr. 5</w:t>
    </w:r>
    <w:r w:rsidR="001C3697">
      <w:t>9</w:t>
    </w:r>
    <w:r w:rsidR="005B4987">
      <w:t>5</w:t>
    </w:r>
    <w:r w:rsidR="00E27D2B">
      <w:t xml:space="preserve"> </w:t>
    </w:r>
    <w:r>
      <w:t xml:space="preserve">                                                                                         </w:t>
    </w:r>
    <w:r w:rsidR="005B4987">
      <w:t>15</w:t>
    </w:r>
    <w:r w:rsidR="00A31D01">
      <w:t>.1</w:t>
    </w:r>
    <w:r w:rsidR="001D11B3">
      <w:t>2</w:t>
    </w:r>
    <w:r w:rsidR="00F07168">
      <w:t xml:space="preserve">.2024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BE" w:rsidRDefault="002523BE">
      <w:r>
        <w:separator/>
      </w:r>
    </w:p>
  </w:footnote>
  <w:footnote w:type="continuationSeparator" w:id="0">
    <w:p w:rsidR="002523BE" w:rsidRDefault="00252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0"/>
  </w:num>
  <w:num w:numId="2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5B01"/>
    <w:rsid w:val="001764FE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7118"/>
    <w:rsid w:val="003878B6"/>
    <w:rsid w:val="00387D45"/>
    <w:rsid w:val="0039021E"/>
    <w:rsid w:val="00390DFF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A7A"/>
    <w:rsid w:val="00731964"/>
    <w:rsid w:val="0073324F"/>
    <w:rsid w:val="007341A3"/>
    <w:rsid w:val="007351A1"/>
    <w:rsid w:val="00735EA2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F2C"/>
    <w:rsid w:val="00DD3542"/>
    <w:rsid w:val="00DD37AC"/>
    <w:rsid w:val="00DD3B4E"/>
    <w:rsid w:val="00DD46E3"/>
    <w:rsid w:val="00DD4F9E"/>
    <w:rsid w:val="00DD5E20"/>
    <w:rsid w:val="00DD67A0"/>
    <w:rsid w:val="00DE1549"/>
    <w:rsid w:val="00DE1ABD"/>
    <w:rsid w:val="00DE1D8A"/>
    <w:rsid w:val="00DE2885"/>
    <w:rsid w:val="00DE2B39"/>
    <w:rsid w:val="00DE2D92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6C4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50EA1-747F-4204-AD77-841C0C64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2024-12-14T15:17:00Z</dcterms:created>
  <dcterms:modified xsi:type="dcterms:W3CDTF">2024-12-14T15:17:00Z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